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8A" w:rsidRDefault="00BB332C" w:rsidP="00536332">
      <w:pPr>
        <w:autoSpaceDN w:val="0"/>
        <w:spacing w:line="520" w:lineRule="exact"/>
        <w:jc w:val="center"/>
        <w:rPr>
          <w:rFonts w:ascii="仿宋" w:eastAsia="仿宋" w:hAnsi="仿宋" w:cs="黑体"/>
          <w:b/>
          <w:sz w:val="44"/>
          <w:szCs w:val="44"/>
        </w:rPr>
      </w:pPr>
      <w:r>
        <w:rPr>
          <w:rFonts w:ascii="仿宋" w:eastAsia="仿宋" w:hAnsi="仿宋" w:cs="黑体"/>
          <w:b/>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26" type="#_x0000_t136" style="position:absolute;left:0;text-align:left;margin-left:-4.7pt;margin-top:6.8pt;width:478.85pt;height:58.35pt;z-index:251658240" fillcolor="red" strokecolor="red">
            <v:textpath style="font-family:&quot;华文中宋&quot;;font-weight:bold;v-text-kern:t" trim="t" string="中国职业安全健康协会户外教育安全分会"/>
          </v:shape>
        </w:pict>
      </w:r>
    </w:p>
    <w:p w:rsidR="00BC388A" w:rsidRDefault="00BC388A" w:rsidP="00536332">
      <w:pPr>
        <w:autoSpaceDN w:val="0"/>
        <w:spacing w:line="520" w:lineRule="exact"/>
        <w:jc w:val="center"/>
        <w:rPr>
          <w:rFonts w:ascii="仿宋" w:eastAsia="仿宋" w:hAnsi="仿宋" w:cs="黑体"/>
          <w:b/>
          <w:sz w:val="44"/>
          <w:szCs w:val="44"/>
        </w:rPr>
      </w:pPr>
    </w:p>
    <w:p w:rsidR="00BC388A" w:rsidRDefault="00BC388A" w:rsidP="000C4C0A">
      <w:pPr>
        <w:autoSpaceDN w:val="0"/>
        <w:spacing w:line="460" w:lineRule="exact"/>
        <w:jc w:val="center"/>
        <w:rPr>
          <w:rFonts w:ascii="仿宋" w:eastAsia="仿宋" w:hAnsi="仿宋" w:cs="黑体"/>
          <w:b/>
          <w:sz w:val="44"/>
          <w:szCs w:val="44"/>
        </w:rPr>
      </w:pPr>
    </w:p>
    <w:p w:rsidR="00BC388A" w:rsidRDefault="00BC388A" w:rsidP="000C4C0A">
      <w:pPr>
        <w:autoSpaceDN w:val="0"/>
        <w:spacing w:line="460" w:lineRule="exact"/>
        <w:jc w:val="center"/>
        <w:rPr>
          <w:rFonts w:ascii="仿宋" w:eastAsia="仿宋" w:hAnsi="仿宋" w:cs="黑体"/>
          <w:b/>
          <w:sz w:val="44"/>
          <w:szCs w:val="44"/>
        </w:rPr>
      </w:pPr>
      <w:r>
        <w:rPr>
          <w:rFonts w:ascii="仿宋" w:eastAsia="仿宋" w:hAnsi="仿宋" w:cs="黑体" w:hint="eastAsia"/>
          <w:b/>
          <w:noProof/>
          <w:sz w:val="44"/>
          <w:szCs w:val="44"/>
        </w:rPr>
        <w:drawing>
          <wp:anchor distT="0" distB="0" distL="114300" distR="114300" simplePos="0" relativeHeight="251660288" behindDoc="1" locked="0" layoutInCell="0" allowOverlap="1">
            <wp:simplePos x="0" y="0"/>
            <wp:positionH relativeFrom="page">
              <wp:posOffset>762000</wp:posOffset>
            </wp:positionH>
            <wp:positionV relativeFrom="page">
              <wp:posOffset>1971675</wp:posOffset>
            </wp:positionV>
            <wp:extent cx="6184900" cy="38100"/>
            <wp:effectExtent l="19050" t="0" r="6350" b="0"/>
            <wp:wrapNone/>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cstate="print"/>
                    <a:srcRect/>
                    <a:stretch>
                      <a:fillRect/>
                    </a:stretch>
                  </pic:blipFill>
                  <pic:spPr bwMode="auto">
                    <a:xfrm>
                      <a:off x="0" y="0"/>
                      <a:ext cx="6184900" cy="38100"/>
                    </a:xfrm>
                    <a:prstGeom prst="rect">
                      <a:avLst/>
                    </a:prstGeom>
                    <a:noFill/>
                    <a:ln w="9525">
                      <a:noFill/>
                      <a:miter lim="800000"/>
                      <a:headEnd/>
                      <a:tailEnd/>
                    </a:ln>
                  </pic:spPr>
                </pic:pic>
              </a:graphicData>
            </a:graphic>
          </wp:anchor>
        </w:drawing>
      </w:r>
      <w:r>
        <w:rPr>
          <w:rFonts w:ascii="仿宋" w:eastAsia="仿宋" w:hAnsi="仿宋" w:cs="黑体" w:hint="eastAsia"/>
          <w:b/>
          <w:noProof/>
          <w:sz w:val="44"/>
          <w:szCs w:val="44"/>
        </w:rPr>
        <w:drawing>
          <wp:anchor distT="0" distB="0" distL="114300" distR="114300" simplePos="0" relativeHeight="251659264" behindDoc="1" locked="0" layoutInCell="0" allowOverlap="1">
            <wp:simplePos x="0" y="0"/>
            <wp:positionH relativeFrom="page">
              <wp:posOffset>771525</wp:posOffset>
            </wp:positionH>
            <wp:positionV relativeFrom="page">
              <wp:posOffset>1876425</wp:posOffset>
            </wp:positionV>
            <wp:extent cx="6183630" cy="66675"/>
            <wp:effectExtent l="19050" t="0" r="7620"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cstate="print"/>
                    <a:srcRect/>
                    <a:stretch>
                      <a:fillRect/>
                    </a:stretch>
                  </pic:blipFill>
                  <pic:spPr bwMode="auto">
                    <a:xfrm>
                      <a:off x="0" y="0"/>
                      <a:ext cx="6183630" cy="66675"/>
                    </a:xfrm>
                    <a:prstGeom prst="rect">
                      <a:avLst/>
                    </a:prstGeom>
                    <a:noFill/>
                    <a:ln w="9525">
                      <a:noFill/>
                      <a:miter lim="800000"/>
                      <a:headEnd/>
                      <a:tailEnd/>
                    </a:ln>
                  </pic:spPr>
                </pic:pic>
              </a:graphicData>
            </a:graphic>
          </wp:anchor>
        </w:drawing>
      </w:r>
    </w:p>
    <w:p w:rsidR="00945624" w:rsidRDefault="00945624" w:rsidP="000C4C0A">
      <w:pPr>
        <w:autoSpaceDN w:val="0"/>
        <w:spacing w:line="460" w:lineRule="exact"/>
        <w:jc w:val="center"/>
        <w:rPr>
          <w:rFonts w:ascii="仿宋" w:eastAsia="仿宋" w:hAnsi="仿宋" w:cs="黑体"/>
          <w:b/>
          <w:sz w:val="44"/>
          <w:szCs w:val="44"/>
        </w:rPr>
      </w:pPr>
      <w:r w:rsidRPr="00A00B79">
        <w:rPr>
          <w:rFonts w:ascii="仿宋" w:eastAsia="仿宋" w:hAnsi="仿宋" w:cs="黑体" w:hint="eastAsia"/>
          <w:b/>
          <w:sz w:val="44"/>
          <w:szCs w:val="44"/>
        </w:rPr>
        <w:t>关于举办研学旅行</w:t>
      </w:r>
      <w:r w:rsidR="00AD372E" w:rsidRPr="00A00B79">
        <w:rPr>
          <w:rFonts w:ascii="仿宋" w:eastAsia="仿宋" w:hAnsi="仿宋" w:cs="黑体" w:hint="eastAsia"/>
          <w:b/>
          <w:sz w:val="44"/>
          <w:szCs w:val="44"/>
        </w:rPr>
        <w:t>安全</w:t>
      </w:r>
      <w:r w:rsidRPr="00A00B79">
        <w:rPr>
          <w:rFonts w:ascii="仿宋" w:eastAsia="仿宋" w:hAnsi="仿宋" w:cs="黑体" w:hint="eastAsia"/>
          <w:b/>
          <w:sz w:val="44"/>
          <w:szCs w:val="44"/>
        </w:rPr>
        <w:t>员培训班的通知</w:t>
      </w:r>
    </w:p>
    <w:p w:rsidR="00A00B79" w:rsidRPr="000C4C0A" w:rsidRDefault="00A00B79" w:rsidP="000C4C0A">
      <w:pPr>
        <w:autoSpaceDN w:val="0"/>
        <w:spacing w:line="460" w:lineRule="exact"/>
        <w:rPr>
          <w:rFonts w:ascii="仿宋" w:eastAsia="仿宋" w:hAnsi="仿宋" w:cs="黑体"/>
          <w:b/>
          <w:sz w:val="44"/>
          <w:szCs w:val="44"/>
        </w:rPr>
      </w:pPr>
    </w:p>
    <w:p w:rsidR="00945624" w:rsidRPr="007953D5" w:rsidRDefault="00945624" w:rsidP="000C4C0A">
      <w:pPr>
        <w:autoSpaceDN w:val="0"/>
        <w:spacing w:line="460" w:lineRule="exact"/>
        <w:rPr>
          <w:rFonts w:ascii="仿宋_GB2312" w:eastAsia="仿宋_GB2312" w:hAnsi="华文仿宋"/>
          <w:b/>
          <w:color w:val="000000"/>
          <w:sz w:val="28"/>
          <w:szCs w:val="28"/>
          <w:u w:val="single"/>
        </w:rPr>
      </w:pPr>
      <w:r w:rsidRPr="007953D5">
        <w:rPr>
          <w:rFonts w:ascii="仿宋_GB2312" w:eastAsia="仿宋_GB2312" w:hAnsi="华文仿宋" w:hint="eastAsia"/>
          <w:b/>
          <w:color w:val="000000"/>
          <w:sz w:val="28"/>
          <w:szCs w:val="28"/>
        </w:rPr>
        <w:t>各有关单位：</w:t>
      </w:r>
    </w:p>
    <w:p w:rsidR="00945624" w:rsidRPr="007953D5" w:rsidRDefault="00945624" w:rsidP="000C4C0A">
      <w:pPr>
        <w:spacing w:line="460" w:lineRule="exact"/>
        <w:ind w:firstLineChars="200" w:firstLine="480"/>
        <w:rPr>
          <w:rFonts w:ascii="仿宋_GB2312" w:eastAsia="仿宋_GB2312" w:hAnsi="华文仿宋"/>
          <w:color w:val="000000"/>
          <w:sz w:val="24"/>
        </w:rPr>
      </w:pPr>
      <w:r w:rsidRPr="007953D5">
        <w:rPr>
          <w:rFonts w:ascii="仿宋" w:eastAsia="仿宋" w:hAnsi="仿宋" w:hint="eastAsia"/>
          <w:color w:val="000000"/>
          <w:sz w:val="24"/>
        </w:rPr>
        <w:t>为贯彻落实十九大精神，根据国务院《关于加强教师队伍建设的意见》</w:t>
      </w:r>
      <w:r>
        <w:rPr>
          <w:rFonts w:ascii="仿宋" w:eastAsia="仿宋" w:hAnsi="仿宋" w:hint="eastAsia"/>
          <w:color w:val="000000"/>
          <w:sz w:val="24"/>
        </w:rPr>
        <w:t>、</w:t>
      </w:r>
      <w:r w:rsidR="00AD372E">
        <w:rPr>
          <w:rFonts w:ascii="仿宋" w:eastAsia="仿宋" w:hAnsi="仿宋" w:hint="eastAsia"/>
          <w:color w:val="000000"/>
          <w:sz w:val="24"/>
        </w:rPr>
        <w:t xml:space="preserve"> </w:t>
      </w:r>
      <w:r w:rsidRPr="007953D5">
        <w:rPr>
          <w:rFonts w:ascii="仿宋" w:eastAsia="仿宋" w:hAnsi="仿宋" w:hint="eastAsia"/>
          <w:color w:val="000000"/>
          <w:sz w:val="24"/>
          <w:shd w:val="clear" w:color="auto" w:fill="FFFFFF"/>
        </w:rPr>
        <w:t>教育部等11部</w:t>
      </w:r>
      <w:r>
        <w:rPr>
          <w:rFonts w:ascii="仿宋" w:eastAsia="仿宋" w:hAnsi="仿宋" w:hint="eastAsia"/>
          <w:color w:val="000000"/>
          <w:sz w:val="24"/>
          <w:shd w:val="clear" w:color="auto" w:fill="FFFFFF"/>
        </w:rPr>
        <w:t>委</w:t>
      </w:r>
      <w:r w:rsidRPr="007953D5">
        <w:rPr>
          <w:rFonts w:ascii="仿宋" w:eastAsia="仿宋" w:hAnsi="仿宋" w:hint="eastAsia"/>
          <w:color w:val="000000"/>
          <w:sz w:val="24"/>
          <w:shd w:val="clear" w:color="auto" w:fill="FFFFFF"/>
        </w:rPr>
        <w:t>《关于推进中小学生研学旅行的意见》</w:t>
      </w:r>
      <w:r>
        <w:rPr>
          <w:rFonts w:ascii="仿宋" w:eastAsia="仿宋" w:hAnsi="仿宋" w:hint="eastAsia"/>
          <w:color w:val="000000"/>
          <w:sz w:val="24"/>
          <w:shd w:val="clear" w:color="auto" w:fill="FFFFFF"/>
        </w:rPr>
        <w:t>、</w:t>
      </w:r>
      <w:r w:rsidR="00B37E8E">
        <w:rPr>
          <w:rFonts w:ascii="仿宋" w:eastAsia="仿宋" w:hAnsi="仿宋" w:hint="eastAsia"/>
          <w:color w:val="000000"/>
          <w:sz w:val="24"/>
          <w:shd w:val="clear" w:color="auto" w:fill="FFFFFF"/>
        </w:rPr>
        <w:t>教育部</w:t>
      </w:r>
      <w:r w:rsidRPr="007953D5">
        <w:rPr>
          <w:rFonts w:ascii="仿宋" w:eastAsia="仿宋" w:hAnsi="仿宋" w:hint="eastAsia"/>
          <w:color w:val="000000"/>
          <w:sz w:val="24"/>
          <w:shd w:val="clear" w:color="auto" w:fill="FFFFFF"/>
        </w:rPr>
        <w:t>《中小学综合实践活动课程指导纲要》</w:t>
      </w:r>
      <w:r w:rsidR="00B37E8E">
        <w:rPr>
          <w:rFonts w:ascii="仿宋" w:eastAsia="仿宋" w:hAnsi="仿宋" w:hint="eastAsia"/>
          <w:color w:val="000000"/>
          <w:sz w:val="24"/>
          <w:shd w:val="clear" w:color="auto" w:fill="FFFFFF"/>
        </w:rPr>
        <w:t>等文件要求</w:t>
      </w:r>
      <w:r w:rsidRPr="007953D5">
        <w:rPr>
          <w:rFonts w:ascii="仿宋" w:eastAsia="仿宋" w:hAnsi="仿宋" w:hint="eastAsia"/>
          <w:color w:val="000000"/>
          <w:sz w:val="24"/>
        </w:rPr>
        <w:t>，</w:t>
      </w:r>
      <w:r w:rsidR="00AD372E">
        <w:rPr>
          <w:rFonts w:ascii="仿宋_GB2312" w:eastAsia="仿宋_GB2312" w:hAnsi="华文仿宋" w:hint="eastAsia"/>
          <w:color w:val="000000"/>
          <w:sz w:val="24"/>
        </w:rPr>
        <w:t>解决当前</w:t>
      </w:r>
      <w:r w:rsidRPr="007953D5">
        <w:rPr>
          <w:rFonts w:ascii="仿宋_GB2312" w:eastAsia="仿宋_GB2312" w:hAnsi="华文仿宋" w:hint="eastAsia"/>
          <w:color w:val="000000"/>
          <w:sz w:val="24"/>
        </w:rPr>
        <w:t>研学旅行中相关专业师资人才极度紧缺的矛盾，</w:t>
      </w:r>
      <w:r w:rsidR="00AD372E">
        <w:rPr>
          <w:rFonts w:ascii="仿宋_GB2312" w:eastAsia="仿宋_GB2312" w:hAnsi="华文仿宋" w:hint="eastAsia"/>
          <w:color w:val="000000"/>
          <w:sz w:val="24"/>
        </w:rPr>
        <w:t>切实保障研学旅行中广大中小学生的身心</w:t>
      </w:r>
      <w:r w:rsidR="00B37E8E">
        <w:rPr>
          <w:rFonts w:ascii="仿宋_GB2312" w:eastAsia="仿宋_GB2312" w:hAnsi="华文仿宋" w:hint="eastAsia"/>
          <w:color w:val="000000"/>
          <w:sz w:val="24"/>
        </w:rPr>
        <w:t>健康</w:t>
      </w:r>
      <w:r w:rsidR="00AD372E">
        <w:rPr>
          <w:rFonts w:ascii="仿宋_GB2312" w:eastAsia="仿宋_GB2312" w:hAnsi="华文仿宋" w:hint="eastAsia"/>
          <w:color w:val="000000"/>
          <w:sz w:val="24"/>
        </w:rPr>
        <w:t>安全，</w:t>
      </w:r>
      <w:r w:rsidR="00AD372E" w:rsidRPr="007953D5">
        <w:rPr>
          <w:rFonts w:ascii="仿宋_GB2312" w:eastAsia="仿宋_GB2312" w:hAnsi="华文仿宋" w:hint="eastAsia"/>
          <w:color w:val="000000"/>
          <w:sz w:val="24"/>
        </w:rPr>
        <w:t>中国职业安全健康协会户外教育安全分会</w:t>
      </w:r>
      <w:r w:rsidRPr="007953D5">
        <w:rPr>
          <w:rFonts w:ascii="仿宋_GB2312" w:eastAsia="仿宋_GB2312" w:hAnsi="华文仿宋" w:hint="eastAsia"/>
          <w:color w:val="000000"/>
          <w:sz w:val="24"/>
        </w:rPr>
        <w:t>联合</w:t>
      </w:r>
      <w:r w:rsidR="00AD372E">
        <w:rPr>
          <w:rFonts w:ascii="仿宋_GB2312" w:eastAsia="仿宋_GB2312" w:hAnsi="华文仿宋" w:hint="eastAsia"/>
          <w:color w:val="000000"/>
          <w:sz w:val="24"/>
        </w:rPr>
        <w:t>红十字会等</w:t>
      </w:r>
      <w:r w:rsidRPr="007953D5">
        <w:rPr>
          <w:rFonts w:ascii="仿宋_GB2312" w:eastAsia="仿宋_GB2312" w:hAnsi="华文仿宋" w:hint="eastAsia"/>
          <w:color w:val="000000"/>
          <w:sz w:val="24"/>
        </w:rPr>
        <w:t>相关部门按照国家相关标准，结合我国</w:t>
      </w:r>
      <w:r w:rsidR="00AD372E">
        <w:rPr>
          <w:rFonts w:ascii="仿宋_GB2312" w:eastAsia="仿宋_GB2312" w:hAnsi="华文仿宋" w:hint="eastAsia"/>
          <w:color w:val="000000"/>
          <w:sz w:val="24"/>
        </w:rPr>
        <w:t>研学旅行</w:t>
      </w:r>
      <w:r w:rsidR="00B37E8E">
        <w:rPr>
          <w:rFonts w:ascii="仿宋_GB2312" w:eastAsia="仿宋_GB2312" w:hAnsi="华文仿宋" w:hint="eastAsia"/>
          <w:color w:val="000000"/>
          <w:sz w:val="24"/>
        </w:rPr>
        <w:t>现状及未来发展趋势，</w:t>
      </w:r>
      <w:r w:rsidRPr="007953D5">
        <w:rPr>
          <w:rFonts w:ascii="仿宋_GB2312" w:eastAsia="仿宋_GB2312" w:hAnsi="华文仿宋" w:hint="eastAsia"/>
          <w:color w:val="000000"/>
          <w:sz w:val="24"/>
        </w:rPr>
        <w:t>经多方权威专家认证的基础上</w:t>
      </w:r>
      <w:r w:rsidR="00B37E8E">
        <w:rPr>
          <w:rFonts w:ascii="仿宋_GB2312" w:eastAsia="仿宋_GB2312" w:hAnsi="华文仿宋" w:hint="eastAsia"/>
          <w:color w:val="000000"/>
          <w:sz w:val="24"/>
        </w:rPr>
        <w:t>设立</w:t>
      </w:r>
      <w:r w:rsidRPr="007953D5">
        <w:rPr>
          <w:rFonts w:ascii="仿宋_GB2312" w:eastAsia="仿宋_GB2312" w:hAnsi="华文仿宋" w:hint="eastAsia"/>
          <w:b/>
          <w:color w:val="000000"/>
          <w:sz w:val="24"/>
        </w:rPr>
        <w:t>《</w:t>
      </w:r>
      <w:r w:rsidR="00AD372E" w:rsidRPr="00AD372E">
        <w:rPr>
          <w:rFonts w:ascii="仿宋_GB2312" w:eastAsia="仿宋_GB2312" w:hAnsi="华文仿宋" w:hint="eastAsia"/>
          <w:b/>
          <w:color w:val="000000"/>
          <w:sz w:val="24"/>
        </w:rPr>
        <w:t>研学旅行安全员</w:t>
      </w:r>
      <w:r w:rsidRPr="007953D5">
        <w:rPr>
          <w:rFonts w:ascii="仿宋_GB2312" w:eastAsia="仿宋_GB2312" w:hAnsi="华文仿宋" w:hint="eastAsia"/>
          <w:b/>
          <w:color w:val="000000"/>
          <w:sz w:val="24"/>
        </w:rPr>
        <w:t>》</w:t>
      </w:r>
      <w:r w:rsidR="00AD372E">
        <w:rPr>
          <w:rFonts w:ascii="仿宋_GB2312" w:eastAsia="仿宋_GB2312" w:hAnsi="华文仿宋" w:hint="eastAsia"/>
          <w:color w:val="000000"/>
          <w:sz w:val="24"/>
        </w:rPr>
        <w:t xml:space="preserve"> 岗位</w:t>
      </w:r>
      <w:r w:rsidR="00B37E8E">
        <w:rPr>
          <w:rFonts w:ascii="仿宋_GB2312" w:eastAsia="仿宋_GB2312" w:hAnsi="华文仿宋" w:hint="eastAsia"/>
          <w:color w:val="000000"/>
          <w:sz w:val="24"/>
        </w:rPr>
        <w:t>培训，</w:t>
      </w:r>
      <w:r w:rsidR="00B37E8E" w:rsidRPr="007953D5">
        <w:rPr>
          <w:rFonts w:ascii="仿宋_GB2312" w:eastAsia="仿宋_GB2312" w:hAnsi="华文仿宋" w:hint="eastAsia"/>
          <w:color w:val="000000"/>
          <w:sz w:val="24"/>
        </w:rPr>
        <w:t>规范研学旅行</w:t>
      </w:r>
      <w:r w:rsidR="00B37E8E">
        <w:rPr>
          <w:rFonts w:ascii="仿宋_GB2312" w:eastAsia="仿宋_GB2312" w:hAnsi="华文仿宋" w:hint="eastAsia"/>
          <w:color w:val="000000"/>
          <w:sz w:val="24"/>
        </w:rPr>
        <w:t>工作，</w:t>
      </w:r>
      <w:r w:rsidRPr="007953D5">
        <w:rPr>
          <w:rFonts w:ascii="仿宋_GB2312" w:eastAsia="仿宋_GB2312" w:hAnsi="华文仿宋" w:hint="eastAsia"/>
          <w:color w:val="000000"/>
          <w:sz w:val="24"/>
        </w:rPr>
        <w:t>推动</w:t>
      </w:r>
      <w:r w:rsidR="00AD372E">
        <w:rPr>
          <w:rFonts w:ascii="仿宋_GB2312" w:eastAsia="仿宋_GB2312" w:hAnsi="华文仿宋" w:hint="eastAsia"/>
          <w:color w:val="000000"/>
          <w:sz w:val="24"/>
        </w:rPr>
        <w:t>我国</w:t>
      </w:r>
      <w:r w:rsidR="00B37E8E">
        <w:rPr>
          <w:rFonts w:ascii="仿宋_GB2312" w:eastAsia="仿宋_GB2312" w:hAnsi="华文仿宋" w:hint="eastAsia"/>
          <w:color w:val="000000"/>
          <w:sz w:val="24"/>
        </w:rPr>
        <w:t>户外教育行业</w:t>
      </w:r>
      <w:r w:rsidR="00B37E8E" w:rsidRPr="007953D5">
        <w:rPr>
          <w:rFonts w:ascii="仿宋_GB2312" w:eastAsia="仿宋_GB2312" w:hAnsi="华文仿宋" w:hint="eastAsia"/>
          <w:color w:val="000000"/>
          <w:sz w:val="24"/>
        </w:rPr>
        <w:t>安全</w:t>
      </w:r>
      <w:r w:rsidRPr="007953D5">
        <w:rPr>
          <w:rFonts w:ascii="仿宋_GB2312" w:eastAsia="仿宋_GB2312" w:hAnsi="华文仿宋" w:hint="eastAsia"/>
          <w:color w:val="000000"/>
          <w:sz w:val="24"/>
        </w:rPr>
        <w:t>健康发展。</w:t>
      </w:r>
    </w:p>
    <w:p w:rsidR="00945624" w:rsidRPr="007953D5"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现将有关事宜通知如下：</w:t>
      </w:r>
    </w:p>
    <w:p w:rsidR="00945624" w:rsidRPr="00BC388A" w:rsidRDefault="00945624" w:rsidP="000C4C0A">
      <w:pPr>
        <w:spacing w:line="460" w:lineRule="exact"/>
        <w:ind w:firstLineChars="200" w:firstLine="482"/>
        <w:rPr>
          <w:rFonts w:ascii="仿宋_GB2312" w:eastAsia="仿宋_GB2312" w:hAnsi="华文仿宋"/>
          <w:b/>
          <w:color w:val="000000"/>
          <w:sz w:val="24"/>
        </w:rPr>
      </w:pPr>
      <w:r w:rsidRPr="00BC388A">
        <w:rPr>
          <w:rFonts w:ascii="仿宋_GB2312" w:eastAsia="仿宋_GB2312" w:hAnsi="华文仿宋" w:hint="eastAsia"/>
          <w:b/>
          <w:color w:val="000000"/>
          <w:sz w:val="24"/>
        </w:rPr>
        <w:t>一、培训单位：</w:t>
      </w:r>
    </w:p>
    <w:p w:rsidR="003E5BBA"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颁证单位：</w:t>
      </w:r>
      <w:r w:rsidR="00AD372E" w:rsidRPr="007953D5">
        <w:rPr>
          <w:rFonts w:ascii="仿宋_GB2312" w:eastAsia="仿宋_GB2312" w:hAnsi="华文仿宋" w:hint="eastAsia"/>
          <w:color w:val="000000"/>
          <w:sz w:val="24"/>
        </w:rPr>
        <w:t>中国职业安全健康协会户外教育安全分会</w:t>
      </w:r>
    </w:p>
    <w:p w:rsidR="00945624" w:rsidRPr="007953D5" w:rsidRDefault="00945624" w:rsidP="000C4C0A">
      <w:pPr>
        <w:spacing w:line="460" w:lineRule="exact"/>
        <w:rPr>
          <w:rFonts w:ascii="仿宋_GB2312" w:eastAsia="仿宋_GB2312" w:hAnsi="华文仿宋"/>
          <w:color w:val="000000"/>
          <w:sz w:val="24"/>
        </w:rPr>
      </w:pPr>
      <w:r>
        <w:rPr>
          <w:rFonts w:ascii="仿宋_GB2312" w:eastAsia="仿宋_GB2312" w:hAnsi="华文仿宋" w:hint="eastAsia"/>
          <w:color w:val="000000"/>
          <w:sz w:val="24"/>
        </w:rPr>
        <w:t xml:space="preserve">          </w:t>
      </w:r>
      <w:r w:rsidR="00BC388A">
        <w:rPr>
          <w:rFonts w:ascii="仿宋_GB2312" w:eastAsia="仿宋_GB2312" w:hAnsi="华文仿宋" w:hint="eastAsia"/>
          <w:color w:val="000000"/>
          <w:sz w:val="24"/>
        </w:rPr>
        <w:t xml:space="preserve">    </w:t>
      </w:r>
      <w:r>
        <w:rPr>
          <w:rFonts w:ascii="仿宋_GB2312" w:eastAsia="仿宋_GB2312" w:hAnsi="华文仿宋" w:hint="eastAsia"/>
          <w:color w:val="000000"/>
          <w:sz w:val="24"/>
        </w:rPr>
        <w:t>山东省红十字会</w:t>
      </w:r>
    </w:p>
    <w:p w:rsidR="00945624"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指导单位：</w:t>
      </w:r>
      <w:r>
        <w:rPr>
          <w:rFonts w:ascii="仿宋_GB2312" w:eastAsia="仿宋_GB2312" w:hAnsi="华文仿宋" w:hint="eastAsia"/>
          <w:color w:val="000000"/>
          <w:sz w:val="24"/>
        </w:rPr>
        <w:t>中国环境与户外教育研究中心</w:t>
      </w:r>
    </w:p>
    <w:p w:rsidR="00AD372E" w:rsidRDefault="00945624" w:rsidP="000C4C0A">
      <w:pPr>
        <w:spacing w:line="460" w:lineRule="exact"/>
        <w:ind w:firstLineChars="700" w:firstLine="1680"/>
        <w:rPr>
          <w:rFonts w:ascii="仿宋_GB2312" w:eastAsia="仿宋_GB2312" w:hAnsi="华文仿宋"/>
          <w:color w:val="000000"/>
          <w:sz w:val="24"/>
        </w:rPr>
      </w:pPr>
      <w:r>
        <w:rPr>
          <w:rFonts w:ascii="仿宋_GB2312" w:eastAsia="仿宋_GB2312" w:hAnsi="华文仿宋" w:hint="eastAsia"/>
          <w:color w:val="000000"/>
          <w:sz w:val="24"/>
        </w:rPr>
        <w:t>中国研学旅行网</w:t>
      </w:r>
    </w:p>
    <w:p w:rsidR="00945624"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承办单位：华夏新锐（北京）教育科技中心</w:t>
      </w:r>
    </w:p>
    <w:p w:rsidR="00945624" w:rsidRDefault="00945624" w:rsidP="000C4C0A">
      <w:pPr>
        <w:spacing w:line="460" w:lineRule="exact"/>
        <w:rPr>
          <w:rFonts w:ascii="仿宋_GB2312" w:eastAsia="仿宋_GB2312" w:hAnsi="华文仿宋"/>
          <w:color w:val="000000"/>
          <w:sz w:val="24"/>
        </w:rPr>
      </w:pPr>
      <w:r>
        <w:rPr>
          <w:rFonts w:ascii="仿宋_GB2312" w:eastAsia="仿宋_GB2312" w:hAnsi="华文仿宋" w:hint="eastAsia"/>
          <w:color w:val="000000"/>
          <w:sz w:val="24"/>
        </w:rPr>
        <w:t xml:space="preserve">          </w:t>
      </w:r>
      <w:r w:rsidR="00BC388A">
        <w:rPr>
          <w:rFonts w:ascii="仿宋_GB2312" w:eastAsia="仿宋_GB2312" w:hAnsi="华文仿宋" w:hint="eastAsia"/>
          <w:color w:val="000000"/>
          <w:sz w:val="24"/>
        </w:rPr>
        <w:t xml:space="preserve">    </w:t>
      </w:r>
      <w:r>
        <w:rPr>
          <w:rFonts w:ascii="仿宋_GB2312" w:eastAsia="仿宋_GB2312" w:hAnsi="华文仿宋" w:hint="eastAsia"/>
          <w:color w:val="000000"/>
          <w:sz w:val="24"/>
        </w:rPr>
        <w:t>华夏新锐体育文化发展（北京）有限公司</w:t>
      </w:r>
    </w:p>
    <w:p w:rsidR="00AD372E" w:rsidRPr="007953D5" w:rsidRDefault="00AD372E" w:rsidP="000C4C0A">
      <w:pPr>
        <w:spacing w:line="460" w:lineRule="exact"/>
        <w:rPr>
          <w:rFonts w:ascii="仿宋_GB2312" w:eastAsia="仿宋_GB2312" w:hAnsi="华文仿宋"/>
          <w:color w:val="000000"/>
          <w:sz w:val="24"/>
        </w:rPr>
      </w:pPr>
      <w:r>
        <w:rPr>
          <w:rFonts w:ascii="仿宋_GB2312" w:eastAsia="仿宋_GB2312" w:hAnsi="华文仿宋" w:hint="eastAsia"/>
          <w:color w:val="000000"/>
          <w:sz w:val="24"/>
        </w:rPr>
        <w:t xml:space="preserve">          </w:t>
      </w:r>
      <w:r w:rsidR="00BC388A">
        <w:rPr>
          <w:rFonts w:ascii="仿宋_GB2312" w:eastAsia="仿宋_GB2312" w:hAnsi="华文仿宋" w:hint="eastAsia"/>
          <w:color w:val="000000"/>
          <w:sz w:val="24"/>
        </w:rPr>
        <w:t xml:space="preserve">    </w:t>
      </w:r>
      <w:r>
        <w:rPr>
          <w:rFonts w:ascii="仿宋_GB2312" w:eastAsia="仿宋_GB2312" w:hAnsi="华文仿宋" w:hint="eastAsia"/>
          <w:color w:val="000000"/>
          <w:sz w:val="24"/>
        </w:rPr>
        <w:t>山东省广电信息咨询公司</w:t>
      </w:r>
    </w:p>
    <w:p w:rsidR="00BC388A" w:rsidRPr="00BC388A" w:rsidRDefault="00945624" w:rsidP="000C4C0A">
      <w:pPr>
        <w:spacing w:line="460" w:lineRule="exact"/>
        <w:ind w:firstLineChars="200" w:firstLine="482"/>
        <w:rPr>
          <w:rFonts w:ascii="仿宋_GB2312" w:eastAsia="仿宋_GB2312" w:hAnsi="华文仿宋"/>
          <w:b/>
          <w:color w:val="000000"/>
          <w:sz w:val="24"/>
        </w:rPr>
      </w:pPr>
      <w:r w:rsidRPr="00BC388A">
        <w:rPr>
          <w:rFonts w:ascii="仿宋_GB2312" w:eastAsia="仿宋_GB2312" w:hAnsi="华文仿宋" w:hint="eastAsia"/>
          <w:b/>
          <w:color w:val="000000"/>
          <w:sz w:val="24"/>
        </w:rPr>
        <w:t>二、培训目的：</w:t>
      </w:r>
    </w:p>
    <w:p w:rsidR="00945624" w:rsidRPr="007953D5"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本着规范、引导、服务的原则，通过大量的培训项目演练和解析，使学员从亲身经历中获得</w:t>
      </w:r>
      <w:r w:rsidR="00B37E8E">
        <w:rPr>
          <w:rFonts w:ascii="仿宋_GB2312" w:eastAsia="仿宋_GB2312" w:hAnsi="华文仿宋" w:hint="eastAsia"/>
          <w:color w:val="000000"/>
          <w:sz w:val="24"/>
        </w:rPr>
        <w:t>研学旅行工作</w:t>
      </w:r>
      <w:r w:rsidRPr="007953D5">
        <w:rPr>
          <w:rFonts w:ascii="仿宋_GB2312" w:eastAsia="仿宋_GB2312" w:hAnsi="华文仿宋" w:hint="eastAsia"/>
          <w:color w:val="000000"/>
          <w:sz w:val="24"/>
        </w:rPr>
        <w:t>的前沿新知及规范化操作流程，具备研学旅行</w:t>
      </w:r>
      <w:r w:rsidR="00B37E8E">
        <w:rPr>
          <w:rFonts w:ascii="仿宋_GB2312" w:eastAsia="仿宋_GB2312" w:hAnsi="华文仿宋" w:hint="eastAsia"/>
          <w:color w:val="000000"/>
          <w:sz w:val="24"/>
        </w:rPr>
        <w:t>安全员</w:t>
      </w:r>
      <w:r w:rsidRPr="007953D5">
        <w:rPr>
          <w:rFonts w:ascii="仿宋_GB2312" w:eastAsia="仿宋_GB2312" w:hAnsi="华文仿宋" w:hint="eastAsia"/>
          <w:color w:val="000000"/>
          <w:sz w:val="24"/>
        </w:rPr>
        <w:t>的专业素质与技能，为</w:t>
      </w:r>
      <w:r>
        <w:rPr>
          <w:rFonts w:ascii="仿宋_GB2312" w:eastAsia="仿宋_GB2312" w:hAnsi="华文仿宋" w:hint="eastAsia"/>
          <w:color w:val="000000"/>
          <w:sz w:val="24"/>
        </w:rPr>
        <w:t>研学旅行、综合实践课程的</w:t>
      </w:r>
      <w:r w:rsidRPr="007953D5">
        <w:rPr>
          <w:rFonts w:ascii="仿宋_GB2312" w:eastAsia="仿宋_GB2312" w:hAnsi="华文仿宋" w:hint="eastAsia"/>
          <w:color w:val="000000"/>
          <w:sz w:val="24"/>
        </w:rPr>
        <w:t>相关专业</w:t>
      </w:r>
      <w:r>
        <w:rPr>
          <w:rFonts w:ascii="仿宋_GB2312" w:eastAsia="仿宋_GB2312" w:hAnsi="华文仿宋" w:hint="eastAsia"/>
          <w:color w:val="000000"/>
          <w:sz w:val="24"/>
        </w:rPr>
        <w:t>岗位</w:t>
      </w:r>
      <w:r w:rsidRPr="007953D5">
        <w:rPr>
          <w:rFonts w:ascii="仿宋_GB2312" w:eastAsia="仿宋_GB2312" w:hAnsi="华文仿宋" w:hint="eastAsia"/>
          <w:color w:val="000000"/>
          <w:sz w:val="24"/>
        </w:rPr>
        <w:t>提升更好的执业能力。</w:t>
      </w:r>
    </w:p>
    <w:p w:rsidR="00BC388A" w:rsidRPr="00BC388A" w:rsidRDefault="00945624" w:rsidP="000C4C0A">
      <w:pPr>
        <w:spacing w:line="460" w:lineRule="exact"/>
        <w:ind w:firstLineChars="200" w:firstLine="482"/>
        <w:rPr>
          <w:rFonts w:ascii="仿宋_GB2312" w:eastAsia="仿宋_GB2312" w:hAnsi="华文仿宋"/>
          <w:b/>
          <w:color w:val="000000"/>
          <w:sz w:val="24"/>
        </w:rPr>
      </w:pPr>
      <w:r w:rsidRPr="00BC388A">
        <w:rPr>
          <w:rFonts w:ascii="仿宋_GB2312" w:eastAsia="仿宋_GB2312" w:hAnsi="华文仿宋" w:hint="eastAsia"/>
          <w:b/>
          <w:color w:val="000000"/>
          <w:sz w:val="24"/>
        </w:rPr>
        <w:t>三、培训对象：</w:t>
      </w:r>
    </w:p>
    <w:p w:rsidR="00945624" w:rsidRPr="007953D5"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中小学综合实践研学旅行相关岗位教师、青少年教育培训机构、中小学校外托管、社区服务机构、中小学</w:t>
      </w:r>
      <w:r>
        <w:rPr>
          <w:rFonts w:ascii="仿宋_GB2312" w:eastAsia="仿宋_GB2312" w:hAnsi="华文仿宋" w:hint="eastAsia"/>
          <w:color w:val="000000"/>
          <w:sz w:val="24"/>
        </w:rPr>
        <w:t>校</w:t>
      </w:r>
      <w:r w:rsidRPr="007953D5">
        <w:rPr>
          <w:rFonts w:ascii="仿宋_GB2312" w:eastAsia="仿宋_GB2312" w:hAnsi="华文仿宋" w:hint="eastAsia"/>
          <w:color w:val="000000"/>
          <w:sz w:val="24"/>
        </w:rPr>
        <w:t>家委会、相关专业大学生、NGO公益组织、青少年素质教育基地、</w:t>
      </w:r>
      <w:r w:rsidRPr="007953D5">
        <w:rPr>
          <w:rFonts w:ascii="仿宋_GB2312" w:eastAsia="仿宋_GB2312" w:hAnsi="华文仿宋" w:hint="eastAsia"/>
          <w:color w:val="000000"/>
          <w:sz w:val="24"/>
        </w:rPr>
        <w:lastRenderedPageBreak/>
        <w:t>青少年宫、妇女儿童服务机构急需提升研学旅行岗位能力规范的机构群体</w:t>
      </w:r>
      <w:r>
        <w:rPr>
          <w:rFonts w:ascii="仿宋_GB2312" w:eastAsia="仿宋_GB2312" w:hAnsi="华文仿宋" w:hint="eastAsia"/>
          <w:color w:val="000000"/>
          <w:sz w:val="24"/>
        </w:rPr>
        <w:t>，以及</w:t>
      </w:r>
      <w:r w:rsidRPr="007953D5">
        <w:rPr>
          <w:rFonts w:ascii="仿宋_GB2312" w:eastAsia="仿宋_GB2312" w:hAnsi="华文仿宋" w:hint="eastAsia"/>
          <w:color w:val="000000"/>
          <w:sz w:val="24"/>
        </w:rPr>
        <w:t>旅游景区、户外教育机构、大型集团培训中心</w:t>
      </w:r>
      <w:r>
        <w:rPr>
          <w:rFonts w:ascii="仿宋_GB2312" w:eastAsia="仿宋_GB2312" w:hAnsi="华文仿宋" w:hint="eastAsia"/>
          <w:color w:val="000000"/>
          <w:sz w:val="24"/>
        </w:rPr>
        <w:t>、转型中的旅行社</w:t>
      </w:r>
      <w:r w:rsidRPr="007953D5">
        <w:rPr>
          <w:rFonts w:ascii="仿宋_GB2312" w:eastAsia="仿宋_GB2312" w:hAnsi="华文仿宋" w:hint="eastAsia"/>
          <w:color w:val="000000"/>
          <w:sz w:val="24"/>
        </w:rPr>
        <w:t>等单位从事中小学研学旅行事务的相关从业人士。</w:t>
      </w:r>
    </w:p>
    <w:p w:rsidR="00BC388A" w:rsidRPr="00BC388A" w:rsidRDefault="00945624" w:rsidP="000C4C0A">
      <w:pPr>
        <w:spacing w:line="460" w:lineRule="exact"/>
        <w:ind w:firstLineChars="200" w:firstLine="482"/>
        <w:rPr>
          <w:rFonts w:ascii="仿宋_GB2312" w:eastAsia="仿宋_GB2312" w:hAnsi="华文仿宋"/>
          <w:b/>
          <w:color w:val="000000"/>
          <w:sz w:val="24"/>
        </w:rPr>
      </w:pPr>
      <w:r w:rsidRPr="00BC388A">
        <w:rPr>
          <w:rFonts w:ascii="仿宋_GB2312" w:eastAsia="仿宋_GB2312" w:hAnsi="华文仿宋" w:hint="eastAsia"/>
          <w:b/>
          <w:color w:val="000000"/>
          <w:sz w:val="24"/>
        </w:rPr>
        <w:t>四、师资队伍：</w:t>
      </w:r>
    </w:p>
    <w:p w:rsidR="00945624" w:rsidRPr="007953D5" w:rsidRDefault="00945624" w:rsidP="000C4C0A">
      <w:pPr>
        <w:spacing w:line="460" w:lineRule="exact"/>
        <w:ind w:firstLineChars="200" w:firstLine="480"/>
        <w:rPr>
          <w:rFonts w:ascii="仿宋" w:eastAsia="仿宋" w:hAnsi="仿宋"/>
          <w:color w:val="000000"/>
          <w:sz w:val="24"/>
        </w:rPr>
      </w:pPr>
      <w:r w:rsidRPr="007953D5">
        <w:rPr>
          <w:rFonts w:ascii="仿宋_GB2312" w:eastAsia="仿宋_GB2312" w:hAnsi="华文仿宋" w:hint="eastAsia"/>
          <w:color w:val="000000"/>
          <w:sz w:val="24"/>
        </w:rPr>
        <w:t>由国家精品课程主持人、国家级教学团队带头人以及具有丰富理论及实战管理经验的资深户外教育专家、</w:t>
      </w:r>
      <w:r>
        <w:rPr>
          <w:rFonts w:ascii="仿宋_GB2312" w:eastAsia="仿宋_GB2312" w:hAnsi="华文仿宋" w:hint="eastAsia"/>
          <w:color w:val="000000"/>
          <w:sz w:val="24"/>
        </w:rPr>
        <w:t>应急救援专家、</w:t>
      </w:r>
      <w:r w:rsidR="00BC388A">
        <w:rPr>
          <w:rFonts w:ascii="仿宋_GB2312" w:eastAsia="仿宋_GB2312" w:hAnsi="华文仿宋" w:hint="eastAsia"/>
          <w:color w:val="000000"/>
          <w:sz w:val="24"/>
        </w:rPr>
        <w:t>家庭教育专家、研学旅行专家</w:t>
      </w:r>
      <w:r w:rsidRPr="007953D5">
        <w:rPr>
          <w:rFonts w:ascii="仿宋_GB2312" w:eastAsia="仿宋_GB2312" w:hAnsi="华文仿宋" w:hint="eastAsia"/>
          <w:color w:val="000000"/>
          <w:sz w:val="24"/>
        </w:rPr>
        <w:t>担任授课。</w:t>
      </w:r>
      <w:r w:rsidRPr="007953D5">
        <w:rPr>
          <w:rFonts w:ascii="仿宋" w:eastAsia="仿宋" w:hAnsi="仿宋" w:cs="宋体" w:hint="eastAsia"/>
          <w:color w:val="000000"/>
          <w:sz w:val="24"/>
        </w:rPr>
        <w:t>采</w:t>
      </w:r>
      <w:r>
        <w:rPr>
          <w:rFonts w:ascii="仿宋" w:eastAsia="仿宋" w:hAnsi="仿宋" w:cs="宋体" w:hint="eastAsia"/>
          <w:color w:val="000000"/>
          <w:sz w:val="24"/>
        </w:rPr>
        <w:t>用课堂讲授、案例分析、学员分享、体验活动、交流互动等多种方式</w:t>
      </w:r>
      <w:r w:rsidRPr="007953D5">
        <w:rPr>
          <w:rFonts w:ascii="仿宋" w:eastAsia="仿宋" w:hAnsi="仿宋" w:cs="宋体" w:hint="eastAsia"/>
          <w:color w:val="000000"/>
          <w:sz w:val="24"/>
        </w:rPr>
        <w:t>，</w:t>
      </w:r>
      <w:r>
        <w:rPr>
          <w:rFonts w:ascii="仿宋" w:eastAsia="仿宋" w:hAnsi="仿宋" w:cs="宋体" w:hint="eastAsia"/>
          <w:color w:val="000000"/>
          <w:sz w:val="24"/>
        </w:rPr>
        <w:t>内容</w:t>
      </w:r>
      <w:r w:rsidRPr="007953D5">
        <w:rPr>
          <w:rFonts w:ascii="仿宋" w:eastAsia="仿宋" w:hAnsi="仿宋" w:cs="宋体" w:hint="eastAsia"/>
          <w:color w:val="000000"/>
          <w:sz w:val="24"/>
        </w:rPr>
        <w:t>形式丰富</w:t>
      </w:r>
      <w:r>
        <w:rPr>
          <w:rFonts w:ascii="仿宋" w:eastAsia="仿宋" w:hAnsi="仿宋" w:cs="宋体" w:hint="eastAsia"/>
          <w:color w:val="000000"/>
          <w:sz w:val="24"/>
        </w:rPr>
        <w:t>实用</w:t>
      </w:r>
      <w:r w:rsidRPr="007953D5">
        <w:rPr>
          <w:rFonts w:ascii="仿宋" w:eastAsia="仿宋" w:hAnsi="仿宋" w:cs="宋体" w:hint="eastAsia"/>
          <w:color w:val="000000"/>
          <w:sz w:val="24"/>
        </w:rPr>
        <w:t>。</w:t>
      </w:r>
    </w:p>
    <w:p w:rsidR="00BC388A" w:rsidRPr="00BC388A" w:rsidRDefault="00945624" w:rsidP="000C4C0A">
      <w:pPr>
        <w:spacing w:line="460" w:lineRule="exact"/>
        <w:ind w:firstLineChars="200" w:firstLine="482"/>
        <w:rPr>
          <w:rFonts w:ascii="仿宋_GB2312" w:eastAsia="仿宋_GB2312" w:hAnsi="华文仿宋"/>
          <w:b/>
          <w:color w:val="000000"/>
          <w:sz w:val="24"/>
        </w:rPr>
      </w:pPr>
      <w:r w:rsidRPr="00BC388A">
        <w:rPr>
          <w:rFonts w:ascii="仿宋_GB2312" w:eastAsia="仿宋_GB2312" w:hAnsi="华文仿宋" w:hint="eastAsia"/>
          <w:b/>
          <w:color w:val="000000"/>
          <w:sz w:val="24"/>
        </w:rPr>
        <w:t>五、考评取证：</w:t>
      </w:r>
    </w:p>
    <w:p w:rsidR="00BC388A"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按照《</w:t>
      </w:r>
      <w:r>
        <w:rPr>
          <w:rFonts w:ascii="仿宋_GB2312" w:eastAsia="仿宋_GB2312" w:hAnsi="华文仿宋" w:hint="eastAsia"/>
          <w:color w:val="000000"/>
          <w:sz w:val="24"/>
        </w:rPr>
        <w:t>国家岗位技能培训教程》和《</w:t>
      </w:r>
      <w:r w:rsidR="00AD372E">
        <w:rPr>
          <w:rFonts w:ascii="仿宋_GB2312" w:eastAsia="仿宋_GB2312" w:hAnsi="华文仿宋" w:hint="eastAsia"/>
          <w:color w:val="000000"/>
          <w:sz w:val="24"/>
        </w:rPr>
        <w:t>研学旅行</w:t>
      </w:r>
      <w:r>
        <w:rPr>
          <w:rFonts w:ascii="仿宋_GB2312" w:eastAsia="仿宋_GB2312" w:hAnsi="华文仿宋" w:hint="eastAsia"/>
          <w:color w:val="000000"/>
          <w:sz w:val="24"/>
        </w:rPr>
        <w:t>安全培训讲义》</w:t>
      </w:r>
      <w:r w:rsidR="00BC388A">
        <w:rPr>
          <w:rFonts w:ascii="仿宋_GB2312" w:eastAsia="仿宋_GB2312" w:hAnsi="华文仿宋" w:hint="eastAsia"/>
          <w:color w:val="000000"/>
          <w:sz w:val="24"/>
        </w:rPr>
        <w:t>、</w:t>
      </w:r>
      <w:r w:rsidR="005A1298">
        <w:rPr>
          <w:rFonts w:ascii="仿宋_GB2312" w:eastAsia="仿宋_GB2312" w:hAnsi="华文仿宋" w:hint="eastAsia"/>
          <w:color w:val="000000"/>
          <w:sz w:val="24"/>
        </w:rPr>
        <w:t>《红十字救护员》培训教材</w:t>
      </w:r>
      <w:r>
        <w:rPr>
          <w:rFonts w:ascii="仿宋_GB2312" w:eastAsia="仿宋_GB2312" w:hAnsi="华文仿宋" w:hint="eastAsia"/>
          <w:color w:val="000000"/>
          <w:sz w:val="24"/>
        </w:rPr>
        <w:t>的内容学习，经培训考核合格，</w:t>
      </w:r>
      <w:r w:rsidR="00C72B66">
        <w:rPr>
          <w:rFonts w:ascii="仿宋_GB2312" w:eastAsia="仿宋_GB2312" w:hAnsi="华文仿宋" w:hint="eastAsia"/>
          <w:color w:val="000000"/>
          <w:sz w:val="24"/>
        </w:rPr>
        <w:t>并在一个月内提交实习报告评测</w:t>
      </w:r>
      <w:r w:rsidR="00AB508B">
        <w:rPr>
          <w:rFonts w:ascii="仿宋_GB2312" w:eastAsia="仿宋_GB2312" w:hAnsi="华文仿宋" w:hint="eastAsia"/>
          <w:color w:val="000000"/>
          <w:sz w:val="24"/>
        </w:rPr>
        <w:t>合格</w:t>
      </w:r>
      <w:r w:rsidR="00BC388A">
        <w:rPr>
          <w:rFonts w:ascii="仿宋_GB2312" w:eastAsia="仿宋_GB2312" w:hAnsi="华文仿宋" w:hint="eastAsia"/>
          <w:color w:val="000000"/>
          <w:sz w:val="24"/>
        </w:rPr>
        <w:t>者</w:t>
      </w:r>
      <w:r w:rsidR="00C72B66">
        <w:rPr>
          <w:rFonts w:ascii="仿宋_GB2312" w:eastAsia="仿宋_GB2312" w:hAnsi="华文仿宋" w:hint="eastAsia"/>
          <w:color w:val="000000"/>
          <w:sz w:val="24"/>
        </w:rPr>
        <w:t>，</w:t>
      </w:r>
      <w:r w:rsidR="005A1298">
        <w:rPr>
          <w:rFonts w:ascii="仿宋_GB2312" w:eastAsia="仿宋_GB2312" w:hAnsi="华文仿宋" w:hint="eastAsia"/>
          <w:color w:val="000000"/>
          <w:sz w:val="24"/>
        </w:rPr>
        <w:t>颁发</w:t>
      </w:r>
      <w:r w:rsidRPr="007953D5">
        <w:rPr>
          <w:rFonts w:ascii="仿宋_GB2312" w:eastAsia="仿宋_GB2312" w:hAnsi="华文仿宋" w:hint="eastAsia"/>
          <w:color w:val="000000"/>
          <w:sz w:val="24"/>
        </w:rPr>
        <w:t>《研学旅行安全员》证书</w:t>
      </w:r>
      <w:r w:rsidR="00AB508B">
        <w:rPr>
          <w:rFonts w:ascii="仿宋_GB2312" w:eastAsia="仿宋_GB2312" w:hAnsi="华文仿宋" w:hint="eastAsia"/>
          <w:color w:val="000000"/>
          <w:sz w:val="24"/>
        </w:rPr>
        <w:t>和</w:t>
      </w:r>
      <w:r>
        <w:rPr>
          <w:rFonts w:ascii="仿宋_GB2312" w:eastAsia="仿宋_GB2312" w:hAnsi="华文仿宋" w:hint="eastAsia"/>
          <w:color w:val="000000"/>
          <w:sz w:val="24"/>
        </w:rPr>
        <w:t>《红十字救护员》证书</w:t>
      </w:r>
      <w:r w:rsidRPr="007953D5">
        <w:rPr>
          <w:rFonts w:ascii="仿宋_GB2312" w:eastAsia="仿宋_GB2312" w:hAnsi="华文仿宋" w:hint="eastAsia"/>
          <w:color w:val="000000"/>
          <w:sz w:val="24"/>
        </w:rPr>
        <w:t>。</w:t>
      </w:r>
    </w:p>
    <w:p w:rsidR="00945624" w:rsidRPr="007953D5" w:rsidRDefault="005A1298" w:rsidP="000C4C0A">
      <w:pPr>
        <w:spacing w:line="460" w:lineRule="exact"/>
        <w:ind w:firstLineChars="200" w:firstLine="480"/>
        <w:rPr>
          <w:rFonts w:ascii="仿宋_GB2312" w:eastAsia="仿宋_GB2312" w:hAnsi="华文仿宋"/>
          <w:color w:val="000000"/>
          <w:sz w:val="24"/>
        </w:rPr>
      </w:pPr>
      <w:r>
        <w:rPr>
          <w:rFonts w:ascii="仿宋_GB2312" w:eastAsia="仿宋_GB2312" w:hAnsi="华文仿宋" w:hint="eastAsia"/>
          <w:color w:val="000000"/>
          <w:sz w:val="24"/>
        </w:rPr>
        <w:t>研学旅行</w:t>
      </w:r>
      <w:r w:rsidR="00945624" w:rsidRPr="001D503A">
        <w:rPr>
          <w:rFonts w:ascii="仿宋_GB2312" w:eastAsia="仿宋_GB2312" w:hAnsi="华文仿宋" w:hint="eastAsia"/>
          <w:color w:val="000000"/>
          <w:sz w:val="24"/>
        </w:rPr>
        <w:t>，安全第一</w:t>
      </w:r>
      <w:r w:rsidR="00D6491B">
        <w:rPr>
          <w:rFonts w:ascii="仿宋_GB2312" w:eastAsia="仿宋_GB2312" w:hAnsi="华文仿宋" w:hint="eastAsia"/>
          <w:color w:val="000000"/>
          <w:sz w:val="24"/>
        </w:rPr>
        <w:t>。</w:t>
      </w:r>
      <w:r w:rsidR="00945624">
        <w:rPr>
          <w:rFonts w:ascii="仿宋_GB2312" w:eastAsia="仿宋_GB2312" w:hAnsi="华文仿宋" w:hint="eastAsia"/>
          <w:color w:val="000000"/>
          <w:sz w:val="24"/>
        </w:rPr>
        <w:t>《</w:t>
      </w:r>
      <w:r w:rsidR="00945624" w:rsidRPr="001D503A">
        <w:rPr>
          <w:rFonts w:ascii="仿宋_GB2312" w:eastAsia="仿宋_GB2312" w:hAnsi="华文仿宋" w:hint="eastAsia"/>
          <w:color w:val="000000"/>
          <w:sz w:val="24"/>
        </w:rPr>
        <w:t>研学旅行安全员</w:t>
      </w:r>
      <w:r w:rsidR="00945624">
        <w:rPr>
          <w:rFonts w:ascii="仿宋_GB2312" w:eastAsia="仿宋_GB2312" w:hAnsi="华文仿宋" w:hint="eastAsia"/>
          <w:color w:val="000000"/>
          <w:sz w:val="24"/>
        </w:rPr>
        <w:t>》</w:t>
      </w:r>
      <w:r w:rsidR="00AB508B">
        <w:rPr>
          <w:rFonts w:ascii="仿宋_GB2312" w:eastAsia="仿宋_GB2312" w:hAnsi="华文仿宋" w:hint="eastAsia"/>
          <w:color w:val="000000"/>
          <w:sz w:val="24"/>
        </w:rPr>
        <w:t>和《红十字救护员》</w:t>
      </w:r>
      <w:r w:rsidR="00945624" w:rsidRPr="001D503A">
        <w:rPr>
          <w:rFonts w:ascii="仿宋_GB2312" w:eastAsia="仿宋_GB2312" w:hAnsi="华文仿宋" w:hint="eastAsia"/>
          <w:color w:val="000000"/>
          <w:sz w:val="24"/>
        </w:rPr>
        <w:t>是从事研学旅行的行业必备证书，终生免费复训。</w:t>
      </w:r>
    </w:p>
    <w:p w:rsidR="00D6491B" w:rsidRPr="00D6491B" w:rsidRDefault="00945624" w:rsidP="000C4C0A">
      <w:pPr>
        <w:spacing w:line="460" w:lineRule="exact"/>
        <w:ind w:firstLineChars="200" w:firstLine="482"/>
        <w:rPr>
          <w:rFonts w:ascii="仿宋_GB2312" w:eastAsia="仿宋_GB2312" w:hAnsi="华文仿宋"/>
          <w:b/>
          <w:color w:val="000000"/>
          <w:sz w:val="24"/>
        </w:rPr>
      </w:pPr>
      <w:r w:rsidRPr="00D6491B">
        <w:rPr>
          <w:rFonts w:ascii="仿宋_GB2312" w:eastAsia="仿宋_GB2312" w:hAnsi="华文仿宋" w:hint="eastAsia"/>
          <w:b/>
          <w:color w:val="000000"/>
          <w:sz w:val="24"/>
        </w:rPr>
        <w:t>六、学员待遇：</w:t>
      </w:r>
    </w:p>
    <w:p w:rsidR="00945624" w:rsidRPr="007953D5" w:rsidRDefault="00651FBA"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《研学旅行安全员》证书</w:t>
      </w:r>
      <w:r w:rsidR="00945624" w:rsidRPr="007953D5">
        <w:rPr>
          <w:rFonts w:ascii="仿宋_GB2312" w:eastAsia="仿宋_GB2312" w:hAnsi="华文仿宋" w:hint="eastAsia"/>
          <w:color w:val="000000"/>
          <w:sz w:val="24"/>
        </w:rPr>
        <w:t>是作为</w:t>
      </w:r>
      <w:r>
        <w:rPr>
          <w:rFonts w:ascii="仿宋_GB2312" w:eastAsia="仿宋_GB2312" w:hAnsi="华文仿宋" w:hint="eastAsia"/>
          <w:color w:val="000000"/>
          <w:sz w:val="24"/>
        </w:rPr>
        <w:t>户外教育及研学旅行</w:t>
      </w:r>
      <w:r w:rsidR="00945624" w:rsidRPr="007953D5">
        <w:rPr>
          <w:rFonts w:ascii="仿宋_GB2312" w:eastAsia="仿宋_GB2312" w:hAnsi="华文仿宋" w:hint="eastAsia"/>
          <w:color w:val="000000"/>
          <w:sz w:val="24"/>
        </w:rPr>
        <w:t>用人单位对持证人能力评介、就业、聘用、考核和任用的重要依据。承办单位对培训合格的学员负责免费推荐工作和实习，</w:t>
      </w:r>
      <w:r w:rsidRPr="007953D5">
        <w:rPr>
          <w:rFonts w:ascii="仿宋_GB2312" w:eastAsia="仿宋_GB2312" w:hAnsi="华文仿宋" w:hint="eastAsia"/>
          <w:color w:val="000000"/>
          <w:sz w:val="24"/>
        </w:rPr>
        <w:t>为参训学员提供中长期发展平台，</w:t>
      </w:r>
      <w:r w:rsidR="00945624" w:rsidRPr="007953D5">
        <w:rPr>
          <w:rFonts w:ascii="仿宋_GB2312" w:eastAsia="仿宋_GB2312" w:hAnsi="华文仿宋" w:hint="eastAsia"/>
          <w:color w:val="000000"/>
          <w:sz w:val="24"/>
        </w:rPr>
        <w:t>实习优秀的学员可签订就业协议。</w:t>
      </w:r>
      <w:r>
        <w:rPr>
          <w:rFonts w:ascii="仿宋_GB2312" w:eastAsia="仿宋_GB2312" w:hAnsi="华文仿宋" w:hint="eastAsia"/>
          <w:color w:val="000000"/>
          <w:sz w:val="24"/>
        </w:rPr>
        <w:t xml:space="preserve"> </w:t>
      </w:r>
    </w:p>
    <w:p w:rsidR="00945624" w:rsidRPr="007953D5" w:rsidRDefault="00945624" w:rsidP="000C4C0A">
      <w:pPr>
        <w:spacing w:line="460" w:lineRule="exact"/>
        <w:ind w:firstLineChars="200" w:firstLine="482"/>
        <w:rPr>
          <w:rFonts w:ascii="仿宋_GB2312" w:eastAsia="仿宋_GB2312" w:hAnsi="华文仿宋"/>
          <w:color w:val="000000"/>
          <w:sz w:val="24"/>
        </w:rPr>
      </w:pPr>
      <w:r w:rsidRPr="00D6491B">
        <w:rPr>
          <w:rFonts w:ascii="仿宋_GB2312" w:eastAsia="仿宋_GB2312" w:hAnsi="华文仿宋" w:hint="eastAsia"/>
          <w:b/>
          <w:color w:val="000000"/>
          <w:sz w:val="24"/>
        </w:rPr>
        <w:t>七、时间地点：</w:t>
      </w:r>
      <w:r w:rsidRPr="007953D5">
        <w:rPr>
          <w:rFonts w:ascii="仿宋_GB2312" w:eastAsia="仿宋_GB2312" w:hAnsi="华文仿宋" w:hint="eastAsia"/>
          <w:color w:val="000000"/>
          <w:sz w:val="24"/>
        </w:rPr>
        <w:t>2018年1月</w:t>
      </w:r>
      <w:r w:rsidR="00651FBA">
        <w:rPr>
          <w:rFonts w:ascii="仿宋_GB2312" w:eastAsia="仿宋_GB2312" w:hAnsi="华文仿宋" w:hint="eastAsia"/>
          <w:color w:val="000000"/>
          <w:sz w:val="24"/>
        </w:rPr>
        <w:t>26</w:t>
      </w:r>
      <w:r w:rsidRPr="007953D5">
        <w:rPr>
          <w:rFonts w:ascii="仿宋_GB2312" w:eastAsia="仿宋_GB2312" w:hAnsi="华文仿宋" w:hint="eastAsia"/>
          <w:color w:val="000000"/>
          <w:sz w:val="24"/>
        </w:rPr>
        <w:t>日至1月</w:t>
      </w:r>
      <w:r>
        <w:rPr>
          <w:rFonts w:ascii="仿宋_GB2312" w:eastAsia="仿宋_GB2312" w:hAnsi="华文仿宋" w:hint="eastAsia"/>
          <w:color w:val="000000"/>
          <w:sz w:val="24"/>
        </w:rPr>
        <w:t>2</w:t>
      </w:r>
      <w:r w:rsidR="00651FBA">
        <w:rPr>
          <w:rFonts w:ascii="仿宋_GB2312" w:eastAsia="仿宋_GB2312" w:hAnsi="华文仿宋" w:hint="eastAsia"/>
          <w:color w:val="000000"/>
          <w:sz w:val="24"/>
        </w:rPr>
        <w:t>8</w:t>
      </w:r>
      <w:r w:rsidRPr="007953D5">
        <w:rPr>
          <w:rFonts w:ascii="仿宋_GB2312" w:eastAsia="仿宋_GB2312" w:hAnsi="华文仿宋" w:hint="eastAsia"/>
          <w:color w:val="000000"/>
          <w:sz w:val="24"/>
        </w:rPr>
        <w:t>日  山东省济南市</w:t>
      </w:r>
    </w:p>
    <w:p w:rsidR="00AB508B" w:rsidRDefault="00945624" w:rsidP="000C4C0A">
      <w:pPr>
        <w:spacing w:line="460" w:lineRule="exact"/>
        <w:ind w:firstLineChars="200" w:firstLine="482"/>
        <w:rPr>
          <w:rFonts w:ascii="仿宋_GB2312" w:eastAsia="仿宋_GB2312" w:hAnsi="华文仿宋" w:hint="eastAsia"/>
          <w:color w:val="000000"/>
          <w:sz w:val="24"/>
        </w:rPr>
      </w:pPr>
      <w:r w:rsidRPr="00D6491B">
        <w:rPr>
          <w:rFonts w:ascii="仿宋_GB2312" w:eastAsia="仿宋_GB2312" w:hAnsi="华文仿宋" w:hint="eastAsia"/>
          <w:b/>
          <w:color w:val="000000"/>
          <w:sz w:val="24"/>
        </w:rPr>
        <w:t>八、培训费用：</w:t>
      </w:r>
      <w:r w:rsidR="00575FCE">
        <w:rPr>
          <w:rFonts w:ascii="仿宋_GB2312" w:eastAsia="仿宋_GB2312" w:hAnsi="华文仿宋" w:hint="eastAsia"/>
          <w:color w:val="000000"/>
          <w:sz w:val="24"/>
        </w:rPr>
        <w:t>12</w:t>
      </w:r>
      <w:r w:rsidR="00651FBA">
        <w:rPr>
          <w:rFonts w:ascii="仿宋_GB2312" w:eastAsia="仿宋_GB2312" w:hAnsi="华文仿宋" w:hint="eastAsia"/>
          <w:color w:val="000000"/>
          <w:sz w:val="24"/>
        </w:rPr>
        <w:t>80</w:t>
      </w:r>
      <w:r w:rsidRPr="007953D5">
        <w:rPr>
          <w:rFonts w:ascii="仿宋_GB2312" w:eastAsia="仿宋_GB2312" w:hAnsi="华文仿宋" w:hint="eastAsia"/>
          <w:color w:val="000000"/>
          <w:sz w:val="24"/>
        </w:rPr>
        <w:t>元/人（含：</w:t>
      </w:r>
      <w:r>
        <w:rPr>
          <w:rFonts w:ascii="仿宋_GB2312" w:eastAsia="仿宋_GB2312" w:hAnsi="华文仿宋" w:hint="eastAsia"/>
          <w:color w:val="000000"/>
          <w:sz w:val="24"/>
        </w:rPr>
        <w:t>研学旅行安全员、红十字救护员</w:t>
      </w:r>
      <w:r w:rsidR="00651FBA">
        <w:rPr>
          <w:rFonts w:ascii="仿宋_GB2312" w:eastAsia="仿宋_GB2312" w:hAnsi="华文仿宋" w:hint="eastAsia"/>
          <w:color w:val="000000"/>
          <w:sz w:val="24"/>
        </w:rPr>
        <w:t>两</w:t>
      </w:r>
      <w:r>
        <w:rPr>
          <w:rFonts w:ascii="仿宋_GB2312" w:eastAsia="仿宋_GB2312" w:hAnsi="华文仿宋" w:hint="eastAsia"/>
          <w:color w:val="000000"/>
          <w:sz w:val="24"/>
        </w:rPr>
        <w:t>证的</w:t>
      </w:r>
      <w:r w:rsidRPr="007953D5">
        <w:rPr>
          <w:rFonts w:ascii="仿宋_GB2312" w:eastAsia="仿宋_GB2312" w:hAnsi="华文仿宋" w:hint="eastAsia"/>
          <w:color w:val="000000"/>
          <w:sz w:val="24"/>
        </w:rPr>
        <w:t>基础技能培训费、技术实践费、场地费、训练器材费、基础技能考核费、证书工本费、考前辅导费、资料费、保险等）。</w:t>
      </w:r>
    </w:p>
    <w:p w:rsidR="00945624" w:rsidRPr="007953D5" w:rsidRDefault="00945624" w:rsidP="00AB508B">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食宿统一安排，费用自理。食宿费约200元/天。</w:t>
      </w:r>
    </w:p>
    <w:p w:rsidR="00B37E8E" w:rsidRPr="00536332" w:rsidRDefault="00B37E8E" w:rsidP="000C4C0A">
      <w:pPr>
        <w:widowControl w:val="0"/>
        <w:numPr>
          <w:ilvl w:val="0"/>
          <w:numId w:val="1"/>
        </w:numPr>
        <w:spacing w:line="460" w:lineRule="exact"/>
        <w:ind w:firstLineChars="176" w:firstLine="424"/>
        <w:jc w:val="both"/>
        <w:rPr>
          <w:rFonts w:ascii="仿宋_GB2312" w:eastAsia="仿宋_GB2312" w:hAnsi="华文仿宋"/>
          <w:color w:val="000000"/>
          <w:sz w:val="24"/>
        </w:rPr>
      </w:pPr>
      <w:r w:rsidRPr="00536332">
        <w:rPr>
          <w:rFonts w:ascii="仿宋_GB2312" w:eastAsia="仿宋_GB2312" w:hAnsi="华文仿宋" w:hint="eastAsia"/>
          <w:b/>
          <w:color w:val="000000"/>
          <w:sz w:val="24"/>
        </w:rPr>
        <w:t>报名资料：</w:t>
      </w:r>
      <w:r w:rsidRPr="00536332">
        <w:rPr>
          <w:rFonts w:ascii="仿宋_GB2312" w:eastAsia="仿宋_GB2312" w:hAnsi="华文仿宋" w:hint="eastAsia"/>
          <w:color w:val="000000"/>
          <w:sz w:val="24"/>
        </w:rPr>
        <w:t>白底护照电子版照片，身份证、学历证电子版</w:t>
      </w:r>
    </w:p>
    <w:p w:rsidR="00945624" w:rsidRPr="00536332" w:rsidRDefault="00945624" w:rsidP="000C4C0A">
      <w:pPr>
        <w:widowControl w:val="0"/>
        <w:numPr>
          <w:ilvl w:val="0"/>
          <w:numId w:val="1"/>
        </w:numPr>
        <w:spacing w:line="460" w:lineRule="exact"/>
        <w:ind w:firstLineChars="177" w:firstLine="426"/>
        <w:jc w:val="both"/>
        <w:rPr>
          <w:rFonts w:ascii="仿宋_GB2312" w:eastAsia="仿宋_GB2312" w:hAnsi="华文仿宋"/>
          <w:b/>
          <w:color w:val="000000"/>
          <w:sz w:val="24"/>
        </w:rPr>
      </w:pPr>
      <w:r w:rsidRPr="00536332">
        <w:rPr>
          <w:rFonts w:ascii="仿宋_GB2312" w:eastAsia="仿宋_GB2312" w:hAnsi="华文仿宋" w:hint="eastAsia"/>
          <w:b/>
          <w:color w:val="000000"/>
          <w:sz w:val="24"/>
        </w:rPr>
        <w:t xml:space="preserve">报名方式： </w:t>
      </w:r>
    </w:p>
    <w:p w:rsidR="00945624" w:rsidRPr="007953D5"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联系电话：010—</w:t>
      </w:r>
      <w:r w:rsidR="00B37E8E">
        <w:rPr>
          <w:rFonts w:ascii="仿宋_GB2312" w:eastAsia="仿宋_GB2312" w:hAnsi="华文仿宋" w:hint="eastAsia"/>
          <w:color w:val="000000"/>
          <w:sz w:val="24"/>
        </w:rPr>
        <w:t xml:space="preserve">67050592    </w:t>
      </w:r>
      <w:r w:rsidR="00BE17D8">
        <w:rPr>
          <w:rFonts w:ascii="仿宋_GB2312" w:eastAsia="仿宋_GB2312" w:hAnsi="华文仿宋" w:hint="eastAsia"/>
          <w:color w:val="000000"/>
          <w:sz w:val="24"/>
        </w:rPr>
        <w:t>13671212022</w:t>
      </w:r>
      <w:r w:rsidR="00B37E8E">
        <w:rPr>
          <w:rFonts w:ascii="仿宋_GB2312" w:eastAsia="仿宋_GB2312" w:hAnsi="华文仿宋" w:hint="eastAsia"/>
          <w:color w:val="000000"/>
          <w:sz w:val="24"/>
        </w:rPr>
        <w:t xml:space="preserve">  13706409500</w:t>
      </w:r>
    </w:p>
    <w:p w:rsidR="00536332" w:rsidRPr="007953D5" w:rsidRDefault="00945624" w:rsidP="000C4C0A">
      <w:pPr>
        <w:spacing w:line="460" w:lineRule="exact"/>
        <w:ind w:firstLineChars="200" w:firstLine="480"/>
        <w:rPr>
          <w:rFonts w:ascii="仿宋_GB2312" w:eastAsia="仿宋_GB2312" w:hAnsi="华文仿宋"/>
          <w:color w:val="000000"/>
          <w:sz w:val="24"/>
        </w:rPr>
      </w:pPr>
      <w:r w:rsidRPr="007953D5">
        <w:rPr>
          <w:rFonts w:ascii="仿宋_GB2312" w:eastAsia="仿宋_GB2312" w:hAnsi="华文仿宋" w:hint="eastAsia"/>
          <w:color w:val="000000"/>
          <w:sz w:val="24"/>
        </w:rPr>
        <w:t>图文传真：010</w:t>
      </w:r>
      <w:r w:rsidR="00536332">
        <w:rPr>
          <w:rFonts w:ascii="仿宋_GB2312" w:eastAsia="仿宋_GB2312" w:hAnsi="华文仿宋"/>
          <w:color w:val="000000"/>
          <w:sz w:val="24"/>
        </w:rPr>
        <w:t>—</w:t>
      </w:r>
      <w:r w:rsidRPr="007953D5">
        <w:rPr>
          <w:rFonts w:ascii="仿宋_GB2312" w:eastAsia="仿宋_GB2312" w:hAnsi="华文仿宋" w:hint="eastAsia"/>
          <w:color w:val="000000"/>
          <w:sz w:val="24"/>
        </w:rPr>
        <w:t>67051077</w:t>
      </w:r>
    </w:p>
    <w:p w:rsidR="00945624" w:rsidRPr="007953D5" w:rsidRDefault="00945624" w:rsidP="000C4C0A">
      <w:pPr>
        <w:spacing w:line="460" w:lineRule="exact"/>
        <w:ind w:firstLineChars="200" w:firstLine="480"/>
        <w:rPr>
          <w:rFonts w:ascii="仿宋_GB2312" w:eastAsia="仿宋_GB2312" w:hAnsi="华文仿宋"/>
          <w:color w:val="000000"/>
          <w:sz w:val="24"/>
          <w:lang w:val="zh-CN"/>
        </w:rPr>
      </w:pPr>
      <w:r w:rsidRPr="007953D5">
        <w:rPr>
          <w:rFonts w:ascii="仿宋_GB2312" w:eastAsia="仿宋_GB2312" w:hAnsi="华文仿宋" w:hint="eastAsia"/>
          <w:color w:val="000000"/>
          <w:sz w:val="24"/>
        </w:rPr>
        <w:t xml:space="preserve">联 系 人：刘老师 </w:t>
      </w:r>
      <w:r w:rsidR="00344E01">
        <w:rPr>
          <w:rFonts w:ascii="仿宋_GB2312" w:eastAsia="仿宋_GB2312" w:hAnsi="华文仿宋" w:hint="eastAsia"/>
          <w:color w:val="000000"/>
          <w:sz w:val="24"/>
        </w:rPr>
        <w:t>范</w:t>
      </w:r>
      <w:r w:rsidRPr="007953D5">
        <w:rPr>
          <w:rFonts w:ascii="仿宋_GB2312" w:eastAsia="仿宋_GB2312" w:hAnsi="华文仿宋" w:hint="eastAsia"/>
          <w:color w:val="000000"/>
          <w:sz w:val="24"/>
        </w:rPr>
        <w:t xml:space="preserve">老师 </w:t>
      </w:r>
    </w:p>
    <w:p w:rsidR="00945624" w:rsidRDefault="00945624" w:rsidP="000C4C0A">
      <w:pPr>
        <w:spacing w:line="460" w:lineRule="exact"/>
        <w:ind w:firstLineChars="200" w:firstLine="480"/>
      </w:pPr>
      <w:r w:rsidRPr="007953D5">
        <w:rPr>
          <w:rFonts w:ascii="仿宋_GB2312" w:eastAsia="仿宋_GB2312" w:hAnsi="华文仿宋" w:hint="eastAsia"/>
          <w:color w:val="000000"/>
          <w:sz w:val="24"/>
        </w:rPr>
        <w:t>电子信箱：</w:t>
      </w:r>
      <w:hyperlink r:id="rId9" w:history="1">
        <w:r w:rsidRPr="007953D5">
          <w:rPr>
            <w:rFonts w:ascii="仿宋_GB2312" w:eastAsia="仿宋_GB2312" w:hAnsi="华文仿宋" w:hint="eastAsia"/>
            <w:color w:val="000000"/>
            <w:sz w:val="24"/>
          </w:rPr>
          <w:t>huwaijiaoyu@163.com</w:t>
        </w:r>
      </w:hyperlink>
    </w:p>
    <w:p w:rsidR="00536332" w:rsidRPr="00536332" w:rsidRDefault="00AB508B" w:rsidP="000C4C0A">
      <w:pPr>
        <w:spacing w:line="460" w:lineRule="exact"/>
        <w:ind w:firstLineChars="177" w:firstLine="425"/>
        <w:rPr>
          <w:rFonts w:ascii="仿宋" w:eastAsia="仿宋" w:hAnsi="仿宋"/>
          <w:color w:val="000000"/>
          <w:sz w:val="24"/>
          <w:szCs w:val="24"/>
        </w:rPr>
      </w:pPr>
      <w:r>
        <w:rPr>
          <w:rFonts w:ascii="仿宋" w:eastAsia="仿宋" w:hAnsi="仿宋" w:hint="eastAsia"/>
          <w:sz w:val="24"/>
          <w:szCs w:val="24"/>
        </w:rPr>
        <w:t>备注：为解决当前</w:t>
      </w:r>
      <w:r w:rsidR="00536332">
        <w:rPr>
          <w:rFonts w:ascii="仿宋" w:eastAsia="仿宋" w:hAnsi="仿宋" w:hint="eastAsia"/>
          <w:sz w:val="24"/>
          <w:szCs w:val="24"/>
        </w:rPr>
        <w:t>研学旅行师资的迫切需求，教育系统或学校、机构有</w:t>
      </w:r>
      <w:r w:rsidR="00536332" w:rsidRPr="00536332">
        <w:rPr>
          <w:rFonts w:ascii="仿宋" w:eastAsia="仿宋" w:hAnsi="仿宋" w:hint="eastAsia"/>
          <w:sz w:val="24"/>
          <w:szCs w:val="24"/>
        </w:rPr>
        <w:t>培训需求可</w:t>
      </w:r>
      <w:r w:rsidR="00536332">
        <w:rPr>
          <w:rFonts w:ascii="仿宋" w:eastAsia="仿宋" w:hAnsi="仿宋" w:hint="eastAsia"/>
          <w:sz w:val="24"/>
          <w:szCs w:val="24"/>
        </w:rPr>
        <w:t>根据年度培训计划单独安排培训时间地点。</w:t>
      </w:r>
    </w:p>
    <w:p w:rsidR="00945624" w:rsidRPr="001D503A" w:rsidRDefault="00945624" w:rsidP="00536332">
      <w:pPr>
        <w:widowControl w:val="0"/>
        <w:numPr>
          <w:ilvl w:val="0"/>
          <w:numId w:val="1"/>
        </w:numPr>
        <w:spacing w:line="520" w:lineRule="exact"/>
        <w:ind w:firstLineChars="151" w:firstLine="424"/>
        <w:jc w:val="both"/>
        <w:rPr>
          <w:rFonts w:ascii="仿宋_GB2312" w:eastAsia="仿宋_GB2312" w:hAnsi="华文仿宋"/>
          <w:color w:val="000000"/>
          <w:sz w:val="24"/>
        </w:rPr>
      </w:pPr>
      <w:r w:rsidRPr="001D503A">
        <w:rPr>
          <w:rFonts w:ascii="仿宋" w:eastAsia="仿宋" w:hAnsi="仿宋" w:cs="仿宋" w:hint="eastAsia"/>
          <w:b/>
          <w:bCs/>
          <w:sz w:val="28"/>
          <w:szCs w:val="28"/>
        </w:rPr>
        <w:lastRenderedPageBreak/>
        <w:t>课程设置</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039"/>
        <w:gridCol w:w="3077"/>
      </w:tblGrid>
      <w:tr w:rsidR="00945624" w:rsidTr="00F04A93">
        <w:trPr>
          <w:trHeight w:val="2381"/>
        </w:trPr>
        <w:tc>
          <w:tcPr>
            <w:tcW w:w="3544" w:type="dxa"/>
          </w:tcPr>
          <w:p w:rsidR="00945624" w:rsidRDefault="00945624" w:rsidP="00536332">
            <w:pPr>
              <w:spacing w:line="460" w:lineRule="exact"/>
              <w:rPr>
                <w:rFonts w:ascii="仿宋" w:eastAsia="仿宋" w:hAnsi="仿宋" w:cs="仿宋"/>
                <w:b/>
                <w:sz w:val="18"/>
                <w:szCs w:val="18"/>
              </w:rPr>
            </w:pPr>
            <w:r w:rsidRPr="001D503A">
              <w:rPr>
                <w:rFonts w:ascii="仿宋" w:eastAsia="仿宋" w:hAnsi="仿宋" w:cs="仿宋" w:hint="eastAsia"/>
                <w:b/>
                <w:sz w:val="18"/>
                <w:szCs w:val="18"/>
              </w:rPr>
              <w:t>【政策法规与现状及发展趋势】</w:t>
            </w:r>
          </w:p>
          <w:p w:rsidR="00945624" w:rsidRPr="00323489" w:rsidRDefault="00945624" w:rsidP="00536332">
            <w:pPr>
              <w:spacing w:line="460" w:lineRule="exact"/>
              <w:rPr>
                <w:rFonts w:ascii="仿宋" w:eastAsia="仿宋" w:hAnsi="仿宋" w:cs="仿宋"/>
                <w:sz w:val="18"/>
                <w:szCs w:val="18"/>
              </w:rPr>
            </w:pPr>
            <w:r w:rsidRPr="00323489">
              <w:rPr>
                <w:rFonts w:ascii="仿宋" w:eastAsia="仿宋" w:hAnsi="仿宋" w:cs="仿宋" w:hint="eastAsia"/>
                <w:sz w:val="18"/>
                <w:szCs w:val="18"/>
              </w:rPr>
              <w:t>研学旅行的性质和特点</w:t>
            </w:r>
          </w:p>
          <w:p w:rsidR="00945624" w:rsidRPr="00323489" w:rsidRDefault="00945624" w:rsidP="00536332">
            <w:pPr>
              <w:spacing w:line="460" w:lineRule="exact"/>
              <w:rPr>
                <w:rFonts w:ascii="仿宋" w:eastAsia="仿宋" w:hAnsi="仿宋" w:cs="仿宋"/>
                <w:sz w:val="18"/>
                <w:szCs w:val="18"/>
              </w:rPr>
            </w:pPr>
            <w:r w:rsidRPr="00323489">
              <w:rPr>
                <w:rFonts w:ascii="仿宋" w:eastAsia="仿宋" w:hAnsi="仿宋" w:cs="仿宋" w:hint="eastAsia"/>
                <w:sz w:val="18"/>
                <w:szCs w:val="18"/>
              </w:rPr>
              <w:t xml:space="preserve">研学旅行的实施背景和意义； </w:t>
            </w:r>
          </w:p>
          <w:p w:rsidR="00945624" w:rsidRPr="00323489" w:rsidRDefault="00945624" w:rsidP="00536332">
            <w:pPr>
              <w:spacing w:line="460" w:lineRule="exact"/>
              <w:rPr>
                <w:rFonts w:ascii="仿宋" w:eastAsia="仿宋" w:hAnsi="仿宋" w:cs="仿宋"/>
                <w:sz w:val="18"/>
                <w:szCs w:val="18"/>
              </w:rPr>
            </w:pPr>
            <w:r w:rsidRPr="00323489">
              <w:rPr>
                <w:rFonts w:ascii="仿宋" w:eastAsia="仿宋" w:hAnsi="仿宋" w:cs="仿宋" w:hint="eastAsia"/>
                <w:sz w:val="18"/>
                <w:szCs w:val="18"/>
              </w:rPr>
              <w:t>研学旅行在综合实践活动课程中的地位</w:t>
            </w:r>
          </w:p>
          <w:p w:rsidR="00945624" w:rsidRPr="00323489"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国家11部委</w:t>
            </w:r>
            <w:r w:rsidRPr="00323489">
              <w:rPr>
                <w:rFonts w:ascii="仿宋" w:eastAsia="仿宋" w:hAnsi="仿宋" w:cs="仿宋"/>
                <w:sz w:val="18"/>
                <w:szCs w:val="18"/>
              </w:rPr>
              <w:t>《关于中小学生研学旅行的意见》、</w:t>
            </w:r>
            <w:r w:rsidRPr="00323489">
              <w:rPr>
                <w:rFonts w:ascii="仿宋" w:eastAsia="仿宋" w:hAnsi="仿宋" w:cs="仿宋" w:hint="eastAsia"/>
                <w:sz w:val="18"/>
                <w:szCs w:val="18"/>
              </w:rPr>
              <w:t>《中小学生综合实践课程指导纲要》、</w:t>
            </w:r>
            <w:r w:rsidRPr="00323489">
              <w:rPr>
                <w:rFonts w:ascii="仿宋" w:eastAsia="仿宋" w:hAnsi="仿宋" w:cs="仿宋"/>
                <w:sz w:val="18"/>
                <w:szCs w:val="18"/>
              </w:rPr>
              <w:t>国家旅游局《研学旅行服务规范》等</w:t>
            </w:r>
            <w:r w:rsidRPr="00323489">
              <w:rPr>
                <w:rFonts w:ascii="仿宋" w:eastAsia="仿宋" w:hAnsi="仿宋" w:cs="仿宋" w:hint="eastAsia"/>
                <w:sz w:val="18"/>
                <w:szCs w:val="18"/>
              </w:rPr>
              <w:t>相关法律法规政策文件解读</w:t>
            </w:r>
          </w:p>
          <w:p w:rsidR="00945624" w:rsidRDefault="00945624" w:rsidP="00536332">
            <w:pPr>
              <w:spacing w:line="460" w:lineRule="exact"/>
              <w:rPr>
                <w:rFonts w:ascii="仿宋" w:eastAsia="仿宋" w:hAnsi="仿宋" w:cs="仿宋"/>
                <w:sz w:val="18"/>
                <w:szCs w:val="18"/>
              </w:rPr>
            </w:pPr>
            <w:r w:rsidRPr="00323489">
              <w:rPr>
                <w:rFonts w:ascii="仿宋" w:eastAsia="仿宋" w:hAnsi="仿宋" w:cs="仿宋" w:hint="eastAsia"/>
                <w:sz w:val="18"/>
                <w:szCs w:val="18"/>
              </w:rPr>
              <w:t>我国研学旅行实施的现状及发展趋势</w:t>
            </w:r>
          </w:p>
        </w:tc>
        <w:tc>
          <w:tcPr>
            <w:tcW w:w="3039" w:type="dxa"/>
          </w:tcPr>
          <w:p w:rsidR="00945624" w:rsidRPr="005C1770" w:rsidRDefault="00945624" w:rsidP="00536332">
            <w:pPr>
              <w:spacing w:line="460" w:lineRule="exact"/>
              <w:rPr>
                <w:rFonts w:ascii="宋体" w:hAnsi="宋体" w:cs="宋体"/>
                <w:b/>
                <w:sz w:val="19"/>
                <w:szCs w:val="19"/>
              </w:rPr>
            </w:pPr>
            <w:r>
              <w:rPr>
                <w:rFonts w:ascii="宋体" w:hAnsi="宋体" w:cs="宋体"/>
                <w:b/>
                <w:sz w:val="19"/>
                <w:szCs w:val="19"/>
              </w:rPr>
              <w:t>【</w:t>
            </w:r>
            <w:r>
              <w:rPr>
                <w:rFonts w:ascii="宋体" w:hAnsi="宋体" w:cs="宋体" w:hint="eastAsia"/>
                <w:b/>
                <w:sz w:val="19"/>
                <w:szCs w:val="19"/>
              </w:rPr>
              <w:t>研学旅行</w:t>
            </w:r>
            <w:r w:rsidRPr="005C1770">
              <w:rPr>
                <w:rFonts w:ascii="宋体" w:hAnsi="宋体" w:cs="宋体"/>
                <w:b/>
                <w:sz w:val="19"/>
                <w:szCs w:val="19"/>
              </w:rPr>
              <w:t>体系建立】</w:t>
            </w:r>
          </w:p>
          <w:p w:rsidR="00945624" w:rsidRPr="00C45DBF" w:rsidRDefault="00945624" w:rsidP="00536332">
            <w:pPr>
              <w:spacing w:line="460" w:lineRule="exact"/>
              <w:rPr>
                <w:rFonts w:ascii="仿宋" w:eastAsia="仿宋" w:hAnsi="仿宋" w:cs="仿宋"/>
                <w:sz w:val="18"/>
                <w:szCs w:val="18"/>
              </w:rPr>
            </w:pPr>
            <w:r w:rsidRPr="00C45DBF">
              <w:rPr>
                <w:rFonts w:ascii="仿宋" w:eastAsia="仿宋" w:hAnsi="仿宋" w:cs="仿宋" w:hint="eastAsia"/>
                <w:sz w:val="18"/>
                <w:szCs w:val="18"/>
              </w:rPr>
              <w:t>学校研学旅行运营管理体系建立</w:t>
            </w:r>
          </w:p>
          <w:p w:rsidR="00945624" w:rsidRPr="00C45DBF" w:rsidRDefault="00945624" w:rsidP="00536332">
            <w:pPr>
              <w:spacing w:line="460" w:lineRule="exact"/>
              <w:rPr>
                <w:rFonts w:ascii="仿宋" w:eastAsia="仿宋" w:hAnsi="仿宋" w:cs="仿宋"/>
                <w:sz w:val="18"/>
                <w:szCs w:val="18"/>
              </w:rPr>
            </w:pPr>
            <w:r w:rsidRPr="00C45DBF">
              <w:rPr>
                <w:rFonts w:ascii="仿宋" w:eastAsia="仿宋" w:hAnsi="仿宋" w:cs="仿宋" w:hint="eastAsia"/>
                <w:sz w:val="18"/>
                <w:szCs w:val="18"/>
              </w:rPr>
              <w:t>学校研学旅行评价体系建立</w:t>
            </w:r>
          </w:p>
          <w:p w:rsidR="00945624" w:rsidRPr="00C45DBF" w:rsidRDefault="00945624" w:rsidP="00536332">
            <w:pPr>
              <w:spacing w:line="460" w:lineRule="exact"/>
              <w:rPr>
                <w:rFonts w:ascii="仿宋" w:eastAsia="仿宋" w:hAnsi="仿宋" w:cs="仿宋"/>
                <w:sz w:val="18"/>
                <w:szCs w:val="18"/>
              </w:rPr>
            </w:pPr>
            <w:r w:rsidRPr="00C45DBF">
              <w:rPr>
                <w:rFonts w:ascii="仿宋" w:eastAsia="仿宋" w:hAnsi="仿宋" w:cs="仿宋" w:hint="eastAsia"/>
                <w:sz w:val="18"/>
                <w:szCs w:val="18"/>
              </w:rPr>
              <w:t>学校研学旅行家委会志愿体系建立</w:t>
            </w:r>
          </w:p>
          <w:p w:rsidR="00945624" w:rsidRPr="00C45DBF" w:rsidRDefault="00945624" w:rsidP="00536332">
            <w:pPr>
              <w:spacing w:line="460" w:lineRule="exact"/>
              <w:rPr>
                <w:rFonts w:ascii="仿宋" w:eastAsia="仿宋" w:hAnsi="仿宋" w:cs="仿宋"/>
                <w:sz w:val="18"/>
                <w:szCs w:val="18"/>
              </w:rPr>
            </w:pPr>
            <w:r w:rsidRPr="00C45DBF">
              <w:rPr>
                <w:rFonts w:ascii="仿宋" w:eastAsia="仿宋" w:hAnsi="仿宋" w:cs="仿宋" w:hint="eastAsia"/>
                <w:sz w:val="18"/>
                <w:szCs w:val="18"/>
              </w:rPr>
              <w:t>学校研学旅行社会资源体系建立</w:t>
            </w:r>
          </w:p>
          <w:p w:rsidR="00945624" w:rsidRDefault="00BE17D8" w:rsidP="00536332">
            <w:pPr>
              <w:spacing w:line="460" w:lineRule="exact"/>
              <w:rPr>
                <w:rFonts w:ascii="仿宋" w:eastAsia="仿宋" w:hAnsi="仿宋" w:cs="仿宋"/>
                <w:sz w:val="18"/>
                <w:szCs w:val="18"/>
              </w:rPr>
            </w:pPr>
            <w:r>
              <w:rPr>
                <w:rFonts w:ascii="仿宋" w:eastAsia="仿宋" w:hAnsi="仿宋" w:cs="仿宋" w:hint="eastAsia"/>
                <w:sz w:val="18"/>
                <w:szCs w:val="18"/>
              </w:rPr>
              <w:t>观光</w:t>
            </w:r>
            <w:r w:rsidR="00945624">
              <w:rPr>
                <w:rFonts w:ascii="仿宋" w:eastAsia="仿宋" w:hAnsi="仿宋" w:cs="仿宋" w:hint="eastAsia"/>
                <w:sz w:val="18"/>
                <w:szCs w:val="18"/>
              </w:rPr>
              <w:t>主题研学旅行</w:t>
            </w:r>
            <w:r>
              <w:rPr>
                <w:rFonts w:ascii="仿宋" w:eastAsia="仿宋" w:hAnsi="仿宋" w:cs="仿宋" w:hint="eastAsia"/>
                <w:sz w:val="18"/>
                <w:szCs w:val="18"/>
              </w:rPr>
              <w:t>安全</w:t>
            </w:r>
            <w:r w:rsidR="00945624">
              <w:rPr>
                <w:rFonts w:ascii="仿宋" w:eastAsia="仿宋" w:hAnsi="仿宋" w:cs="仿宋" w:hint="eastAsia"/>
                <w:sz w:val="18"/>
                <w:szCs w:val="18"/>
              </w:rPr>
              <w:t>实施要点</w:t>
            </w:r>
          </w:p>
          <w:p w:rsidR="00945624" w:rsidRDefault="00BE17D8" w:rsidP="00536332">
            <w:pPr>
              <w:spacing w:line="460" w:lineRule="exact"/>
              <w:rPr>
                <w:rFonts w:ascii="仿宋" w:eastAsia="仿宋" w:hAnsi="仿宋" w:cs="仿宋"/>
                <w:sz w:val="18"/>
                <w:szCs w:val="18"/>
              </w:rPr>
            </w:pPr>
            <w:r>
              <w:rPr>
                <w:rFonts w:ascii="仿宋" w:eastAsia="仿宋" w:hAnsi="仿宋" w:cs="仿宋" w:hint="eastAsia"/>
                <w:sz w:val="18"/>
                <w:szCs w:val="18"/>
              </w:rPr>
              <w:t>自然</w:t>
            </w:r>
            <w:r w:rsidR="00945624">
              <w:rPr>
                <w:rFonts w:ascii="仿宋" w:eastAsia="仿宋" w:hAnsi="仿宋" w:cs="仿宋" w:hint="eastAsia"/>
                <w:sz w:val="18"/>
                <w:szCs w:val="18"/>
              </w:rPr>
              <w:t>主题研学旅行</w:t>
            </w:r>
            <w:r>
              <w:rPr>
                <w:rFonts w:ascii="仿宋" w:eastAsia="仿宋" w:hAnsi="仿宋" w:cs="仿宋" w:hint="eastAsia"/>
                <w:sz w:val="18"/>
                <w:szCs w:val="18"/>
              </w:rPr>
              <w:t>安全</w:t>
            </w:r>
            <w:r w:rsidR="00945624">
              <w:rPr>
                <w:rFonts w:ascii="仿宋" w:eastAsia="仿宋" w:hAnsi="仿宋" w:cs="仿宋" w:hint="eastAsia"/>
                <w:sz w:val="18"/>
                <w:szCs w:val="18"/>
              </w:rPr>
              <w:t>实施要点</w:t>
            </w:r>
          </w:p>
          <w:p w:rsidR="00945624" w:rsidRDefault="00BE17D8" w:rsidP="00536332">
            <w:pPr>
              <w:spacing w:line="460" w:lineRule="exact"/>
              <w:rPr>
                <w:rFonts w:ascii="仿宋" w:eastAsia="仿宋" w:hAnsi="仿宋" w:cs="仿宋"/>
                <w:sz w:val="18"/>
                <w:szCs w:val="18"/>
              </w:rPr>
            </w:pPr>
            <w:r>
              <w:rPr>
                <w:rFonts w:ascii="仿宋" w:eastAsia="仿宋" w:hAnsi="仿宋" w:cs="仿宋" w:hint="eastAsia"/>
                <w:sz w:val="18"/>
                <w:szCs w:val="18"/>
              </w:rPr>
              <w:t>科考</w:t>
            </w:r>
            <w:r w:rsidR="00945624">
              <w:rPr>
                <w:rFonts w:ascii="仿宋" w:eastAsia="仿宋" w:hAnsi="仿宋" w:cs="仿宋" w:hint="eastAsia"/>
                <w:sz w:val="18"/>
                <w:szCs w:val="18"/>
              </w:rPr>
              <w:t>主题研学旅行</w:t>
            </w:r>
            <w:r>
              <w:rPr>
                <w:rFonts w:ascii="仿宋" w:eastAsia="仿宋" w:hAnsi="仿宋" w:cs="仿宋" w:hint="eastAsia"/>
                <w:sz w:val="18"/>
                <w:szCs w:val="18"/>
              </w:rPr>
              <w:t>安全</w:t>
            </w:r>
            <w:r w:rsidR="00945624">
              <w:rPr>
                <w:rFonts w:ascii="仿宋" w:eastAsia="仿宋" w:hAnsi="仿宋" w:cs="仿宋" w:hint="eastAsia"/>
                <w:sz w:val="18"/>
                <w:szCs w:val="18"/>
              </w:rPr>
              <w:t>实施要点</w:t>
            </w:r>
          </w:p>
          <w:p w:rsidR="00945624" w:rsidRPr="00865912" w:rsidRDefault="00BE17D8" w:rsidP="00536332">
            <w:pPr>
              <w:spacing w:line="460" w:lineRule="exact"/>
              <w:rPr>
                <w:rFonts w:ascii="仿宋" w:eastAsia="仿宋" w:hAnsi="仿宋" w:cs="仿宋"/>
                <w:sz w:val="18"/>
                <w:szCs w:val="18"/>
              </w:rPr>
            </w:pPr>
            <w:r>
              <w:rPr>
                <w:rFonts w:ascii="仿宋" w:eastAsia="仿宋" w:hAnsi="仿宋" w:cs="仿宋" w:hint="eastAsia"/>
                <w:sz w:val="18"/>
                <w:szCs w:val="18"/>
              </w:rPr>
              <w:t>体验主题</w:t>
            </w:r>
            <w:r w:rsidR="00945624">
              <w:rPr>
                <w:rFonts w:ascii="仿宋" w:eastAsia="仿宋" w:hAnsi="仿宋" w:cs="仿宋" w:hint="eastAsia"/>
                <w:sz w:val="18"/>
                <w:szCs w:val="18"/>
              </w:rPr>
              <w:t>研学旅行</w:t>
            </w:r>
            <w:r>
              <w:rPr>
                <w:rFonts w:ascii="仿宋" w:eastAsia="仿宋" w:hAnsi="仿宋" w:cs="仿宋" w:hint="eastAsia"/>
                <w:sz w:val="18"/>
                <w:szCs w:val="18"/>
              </w:rPr>
              <w:t>安全</w:t>
            </w:r>
            <w:r w:rsidR="00945624">
              <w:rPr>
                <w:rFonts w:ascii="仿宋" w:eastAsia="仿宋" w:hAnsi="仿宋" w:cs="仿宋" w:hint="eastAsia"/>
                <w:sz w:val="18"/>
                <w:szCs w:val="18"/>
              </w:rPr>
              <w:t>实施要点</w:t>
            </w:r>
          </w:p>
        </w:tc>
        <w:tc>
          <w:tcPr>
            <w:tcW w:w="3077" w:type="dxa"/>
          </w:tcPr>
          <w:p w:rsidR="00945624" w:rsidRPr="005C1770" w:rsidRDefault="00945624" w:rsidP="00536332">
            <w:pPr>
              <w:spacing w:line="460" w:lineRule="exact"/>
              <w:rPr>
                <w:rFonts w:ascii="宋体" w:hAnsi="宋体" w:cs="宋体"/>
                <w:b/>
                <w:sz w:val="19"/>
                <w:szCs w:val="19"/>
              </w:rPr>
            </w:pPr>
            <w:r w:rsidRPr="005C1770">
              <w:rPr>
                <w:rFonts w:ascii="宋体" w:hAnsi="宋体" w:cs="宋体"/>
                <w:b/>
                <w:sz w:val="19"/>
                <w:szCs w:val="19"/>
              </w:rPr>
              <w:t>【</w:t>
            </w:r>
            <w:r>
              <w:rPr>
                <w:rFonts w:ascii="宋体" w:hAnsi="宋体" w:cs="宋体" w:hint="eastAsia"/>
                <w:b/>
                <w:sz w:val="19"/>
                <w:szCs w:val="19"/>
              </w:rPr>
              <w:t>研学旅行</w:t>
            </w:r>
            <w:r w:rsidR="00BE17D8" w:rsidRPr="00BE17D8">
              <w:rPr>
                <w:rFonts w:ascii="宋体" w:hAnsi="宋体" w:cs="宋体" w:hint="eastAsia"/>
                <w:b/>
                <w:sz w:val="19"/>
                <w:szCs w:val="19"/>
              </w:rPr>
              <w:t>安全技能</w:t>
            </w:r>
            <w:r w:rsidRPr="005C1770">
              <w:rPr>
                <w:rFonts w:ascii="宋体" w:hAnsi="宋体" w:cs="宋体"/>
                <w:b/>
                <w:sz w:val="19"/>
                <w:szCs w:val="19"/>
              </w:rPr>
              <w:t>】</w:t>
            </w:r>
          </w:p>
          <w:p w:rsidR="00651FBA" w:rsidRDefault="00651FBA" w:rsidP="00536332">
            <w:pPr>
              <w:spacing w:line="460" w:lineRule="exact"/>
              <w:rPr>
                <w:rFonts w:ascii="仿宋" w:eastAsia="仿宋" w:hAnsi="仿宋" w:cs="仿宋"/>
                <w:sz w:val="18"/>
                <w:szCs w:val="18"/>
              </w:rPr>
            </w:pPr>
            <w:r>
              <w:rPr>
                <w:rFonts w:ascii="仿宋" w:eastAsia="仿宋" w:hAnsi="仿宋" w:cs="仿宋" w:hint="eastAsia"/>
                <w:sz w:val="18"/>
                <w:szCs w:val="18"/>
              </w:rPr>
              <w:t>国家相关安全管理政策法规</w:t>
            </w:r>
          </w:p>
          <w:p w:rsidR="00651FBA" w:rsidRDefault="00651FBA" w:rsidP="00536332">
            <w:pPr>
              <w:spacing w:line="460" w:lineRule="exact"/>
              <w:rPr>
                <w:rFonts w:ascii="仿宋" w:eastAsia="仿宋" w:hAnsi="仿宋" w:cs="仿宋"/>
                <w:sz w:val="18"/>
                <w:szCs w:val="18"/>
              </w:rPr>
            </w:pPr>
            <w:r>
              <w:rPr>
                <w:rFonts w:ascii="仿宋" w:eastAsia="仿宋" w:hAnsi="仿宋" w:cs="仿宋" w:hint="eastAsia"/>
                <w:sz w:val="18"/>
                <w:szCs w:val="18"/>
              </w:rPr>
              <w:t>户外常用应急抢险技能操作</w:t>
            </w:r>
          </w:p>
          <w:p w:rsidR="00651FBA" w:rsidRDefault="00651FBA" w:rsidP="00536332">
            <w:pPr>
              <w:spacing w:line="460" w:lineRule="exact"/>
              <w:rPr>
                <w:rFonts w:ascii="仿宋" w:eastAsia="仿宋" w:hAnsi="仿宋" w:cs="仿宋"/>
                <w:sz w:val="18"/>
                <w:szCs w:val="18"/>
              </w:rPr>
            </w:pPr>
            <w:r>
              <w:rPr>
                <w:rFonts w:ascii="仿宋" w:eastAsia="仿宋" w:hAnsi="仿宋" w:cs="仿宋" w:hint="eastAsia"/>
                <w:sz w:val="18"/>
                <w:szCs w:val="18"/>
              </w:rPr>
              <w:t>常见户外活动灾害成因与预防</w:t>
            </w:r>
          </w:p>
          <w:p w:rsidR="00651FBA" w:rsidRDefault="00651FBA" w:rsidP="00536332">
            <w:pPr>
              <w:spacing w:line="460" w:lineRule="exact"/>
              <w:rPr>
                <w:rFonts w:ascii="仿宋" w:eastAsia="仿宋" w:hAnsi="仿宋" w:cs="仿宋"/>
                <w:sz w:val="18"/>
                <w:szCs w:val="18"/>
              </w:rPr>
            </w:pPr>
            <w:r>
              <w:rPr>
                <w:rFonts w:ascii="仿宋" w:eastAsia="仿宋" w:hAnsi="仿宋" w:cs="仿宋" w:hint="eastAsia"/>
                <w:sz w:val="18"/>
                <w:szCs w:val="18"/>
              </w:rPr>
              <w:t>户外</w:t>
            </w:r>
            <w:r w:rsidR="00BE17D8">
              <w:rPr>
                <w:rFonts w:ascii="仿宋" w:eastAsia="仿宋" w:hAnsi="仿宋" w:cs="仿宋" w:hint="eastAsia"/>
                <w:sz w:val="18"/>
                <w:szCs w:val="18"/>
              </w:rPr>
              <w:t>活动</w:t>
            </w:r>
            <w:r>
              <w:rPr>
                <w:rFonts w:ascii="仿宋" w:eastAsia="仿宋" w:hAnsi="仿宋" w:cs="仿宋" w:hint="eastAsia"/>
                <w:sz w:val="18"/>
                <w:szCs w:val="18"/>
              </w:rPr>
              <w:t>事故典型案例分析</w:t>
            </w:r>
          </w:p>
          <w:p w:rsidR="00651FBA" w:rsidRDefault="00651FBA" w:rsidP="00536332">
            <w:pPr>
              <w:spacing w:line="460" w:lineRule="exact"/>
              <w:rPr>
                <w:rFonts w:ascii="仿宋" w:eastAsia="仿宋" w:hAnsi="仿宋" w:cs="仿宋"/>
                <w:sz w:val="18"/>
                <w:szCs w:val="18"/>
              </w:rPr>
            </w:pPr>
            <w:r>
              <w:rPr>
                <w:rFonts w:ascii="仿宋" w:eastAsia="仿宋" w:hAnsi="仿宋" w:cs="仿宋" w:hint="eastAsia"/>
                <w:sz w:val="18"/>
                <w:szCs w:val="18"/>
              </w:rPr>
              <w:t>户外项目安全守则与注意事项</w:t>
            </w:r>
          </w:p>
          <w:p w:rsidR="00651FBA" w:rsidRDefault="00BE17D8" w:rsidP="00536332">
            <w:pPr>
              <w:spacing w:line="460" w:lineRule="exact"/>
              <w:rPr>
                <w:rFonts w:ascii="仿宋" w:eastAsia="仿宋" w:hAnsi="仿宋" w:cs="仿宋"/>
                <w:sz w:val="18"/>
                <w:szCs w:val="18"/>
              </w:rPr>
            </w:pPr>
            <w:r>
              <w:rPr>
                <w:rFonts w:ascii="仿宋" w:eastAsia="仿宋" w:hAnsi="仿宋" w:cs="仿宋" w:hint="eastAsia"/>
                <w:sz w:val="18"/>
                <w:szCs w:val="18"/>
              </w:rPr>
              <w:t>研学旅行</w:t>
            </w:r>
            <w:r w:rsidR="00651FBA">
              <w:rPr>
                <w:rFonts w:ascii="仿宋" w:eastAsia="仿宋" w:hAnsi="仿宋" w:cs="仿宋" w:hint="eastAsia"/>
                <w:sz w:val="18"/>
                <w:szCs w:val="18"/>
              </w:rPr>
              <w:t>安全督导与应急方案</w:t>
            </w:r>
          </w:p>
          <w:p w:rsidR="00945624" w:rsidRPr="000948F7" w:rsidRDefault="00F04A93" w:rsidP="00536332">
            <w:pPr>
              <w:spacing w:line="460" w:lineRule="exact"/>
              <w:rPr>
                <w:rFonts w:ascii="仿宋" w:eastAsia="仿宋" w:hAnsi="仿宋" w:cs="仿宋"/>
                <w:sz w:val="18"/>
                <w:szCs w:val="18"/>
              </w:rPr>
            </w:pPr>
            <w:r>
              <w:rPr>
                <w:rFonts w:ascii="仿宋" w:eastAsia="仿宋" w:hAnsi="仿宋" w:cs="仿宋" w:hint="eastAsia"/>
                <w:b/>
                <w:sz w:val="18"/>
                <w:szCs w:val="18"/>
              </w:rPr>
              <w:t>研学旅行实践教学</w:t>
            </w:r>
            <w:r w:rsidR="00651FBA">
              <w:rPr>
                <w:rFonts w:ascii="仿宋" w:eastAsia="仿宋" w:hAnsi="仿宋" w:cs="仿宋" w:hint="eastAsia"/>
                <w:b/>
                <w:sz w:val="18"/>
                <w:szCs w:val="18"/>
              </w:rPr>
              <w:t>环境安全知识</w:t>
            </w:r>
          </w:p>
        </w:tc>
      </w:tr>
      <w:tr w:rsidR="00945624" w:rsidTr="00B37E8E">
        <w:trPr>
          <w:trHeight w:val="1938"/>
        </w:trPr>
        <w:tc>
          <w:tcPr>
            <w:tcW w:w="3544" w:type="dxa"/>
          </w:tcPr>
          <w:p w:rsidR="00945624" w:rsidRPr="005C1770" w:rsidRDefault="00945624" w:rsidP="00536332">
            <w:pPr>
              <w:spacing w:line="460" w:lineRule="exact"/>
              <w:rPr>
                <w:rFonts w:ascii="宋体" w:hAnsi="宋体" w:cs="宋体"/>
                <w:b/>
                <w:sz w:val="19"/>
                <w:szCs w:val="19"/>
              </w:rPr>
            </w:pPr>
            <w:r w:rsidRPr="005C1770">
              <w:rPr>
                <w:rFonts w:ascii="宋体" w:hAnsi="宋体" w:cs="宋体"/>
                <w:b/>
                <w:sz w:val="19"/>
                <w:szCs w:val="19"/>
              </w:rPr>
              <w:t>【</w:t>
            </w:r>
            <w:r>
              <w:rPr>
                <w:rFonts w:ascii="宋体" w:hAnsi="宋体" w:cs="宋体" w:hint="eastAsia"/>
                <w:b/>
                <w:sz w:val="19"/>
                <w:szCs w:val="19"/>
              </w:rPr>
              <w:t>研学旅行带队应知应会</w:t>
            </w:r>
            <w:r>
              <w:rPr>
                <w:rFonts w:ascii="宋体" w:hAnsi="宋体" w:cs="宋体"/>
                <w:b/>
                <w:sz w:val="19"/>
                <w:szCs w:val="19"/>
              </w:rPr>
              <w:t>实操技能</w:t>
            </w:r>
            <w:r w:rsidRPr="005C1770">
              <w:rPr>
                <w:rFonts w:ascii="宋体" w:hAnsi="宋体" w:cs="宋体"/>
                <w:b/>
                <w:sz w:val="19"/>
                <w:szCs w:val="19"/>
              </w:rPr>
              <w:t>】</w:t>
            </w:r>
          </w:p>
          <w:p w:rsidR="00945624" w:rsidRDefault="00945624" w:rsidP="00536332">
            <w:pPr>
              <w:spacing w:line="460" w:lineRule="exact"/>
              <w:rPr>
                <w:rFonts w:ascii="仿宋" w:eastAsia="仿宋" w:hAnsi="仿宋" w:cs="仿宋"/>
                <w:sz w:val="18"/>
                <w:szCs w:val="18"/>
              </w:rPr>
            </w:pPr>
            <w:r w:rsidRPr="00C45DBF">
              <w:rPr>
                <w:rFonts w:ascii="仿宋" w:eastAsia="仿宋" w:hAnsi="仿宋" w:cs="仿宋"/>
                <w:sz w:val="18"/>
                <w:szCs w:val="18"/>
              </w:rPr>
              <w:t>研学</w:t>
            </w:r>
            <w:r w:rsidRPr="00C45DBF">
              <w:rPr>
                <w:rFonts w:ascii="仿宋" w:eastAsia="仿宋" w:hAnsi="仿宋" w:cs="仿宋" w:hint="eastAsia"/>
                <w:sz w:val="18"/>
                <w:szCs w:val="18"/>
              </w:rPr>
              <w:t>旅行</w:t>
            </w:r>
            <w:r>
              <w:rPr>
                <w:rFonts w:ascii="仿宋" w:eastAsia="仿宋" w:hAnsi="仿宋" w:cs="仿宋" w:hint="eastAsia"/>
                <w:sz w:val="18"/>
                <w:szCs w:val="18"/>
              </w:rPr>
              <w:t>开闭营的组织与管理</w:t>
            </w:r>
          </w:p>
          <w:p w:rsidR="00945624"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研学旅行食宿交通组织与管理</w:t>
            </w:r>
          </w:p>
          <w:p w:rsidR="00945624" w:rsidRPr="000948F7"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研学旅行徒手类培训项目</w:t>
            </w:r>
          </w:p>
          <w:p w:rsidR="00945624"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研学旅行导师常用表格使用</w:t>
            </w:r>
          </w:p>
        </w:tc>
        <w:tc>
          <w:tcPr>
            <w:tcW w:w="3039" w:type="dxa"/>
          </w:tcPr>
          <w:p w:rsidR="00945624" w:rsidRPr="005C1770" w:rsidRDefault="00945624" w:rsidP="00536332">
            <w:pPr>
              <w:spacing w:line="460" w:lineRule="exact"/>
              <w:rPr>
                <w:rFonts w:ascii="宋体" w:hAnsi="宋体" w:cs="宋体"/>
                <w:b/>
                <w:sz w:val="19"/>
                <w:szCs w:val="19"/>
              </w:rPr>
            </w:pPr>
            <w:r w:rsidRPr="005C1770">
              <w:rPr>
                <w:rFonts w:ascii="宋体" w:hAnsi="宋体" w:cs="宋体"/>
                <w:b/>
                <w:sz w:val="19"/>
                <w:szCs w:val="19"/>
              </w:rPr>
              <w:t>【</w:t>
            </w:r>
            <w:r>
              <w:rPr>
                <w:rFonts w:ascii="宋体" w:hAnsi="宋体" w:cs="宋体" w:hint="eastAsia"/>
                <w:b/>
                <w:sz w:val="19"/>
                <w:szCs w:val="19"/>
              </w:rPr>
              <w:t>研学旅行带队应会</w:t>
            </w:r>
            <w:r>
              <w:rPr>
                <w:rFonts w:ascii="宋体" w:hAnsi="宋体" w:cs="宋体"/>
                <w:b/>
                <w:sz w:val="19"/>
                <w:szCs w:val="19"/>
              </w:rPr>
              <w:t>实操技能</w:t>
            </w:r>
            <w:r w:rsidRPr="005C1770">
              <w:rPr>
                <w:rFonts w:ascii="宋体" w:hAnsi="宋体" w:cs="宋体"/>
                <w:b/>
                <w:sz w:val="19"/>
                <w:szCs w:val="19"/>
              </w:rPr>
              <w:t>】</w:t>
            </w:r>
          </w:p>
          <w:p w:rsidR="00945624" w:rsidRPr="007417DE" w:rsidRDefault="00945624" w:rsidP="00536332">
            <w:pPr>
              <w:spacing w:line="460" w:lineRule="exact"/>
              <w:rPr>
                <w:rFonts w:ascii="仿宋" w:eastAsia="仿宋" w:hAnsi="仿宋" w:cs="仿宋"/>
                <w:sz w:val="18"/>
                <w:szCs w:val="18"/>
              </w:rPr>
            </w:pPr>
            <w:r w:rsidRPr="007417DE">
              <w:rPr>
                <w:rFonts w:ascii="仿宋" w:eastAsia="仿宋" w:hAnsi="仿宋" w:cs="仿宋" w:hint="eastAsia"/>
                <w:sz w:val="18"/>
                <w:szCs w:val="18"/>
              </w:rPr>
              <w:t>红十字救护员课程</w:t>
            </w:r>
          </w:p>
          <w:p w:rsidR="00945624" w:rsidRPr="007417DE" w:rsidRDefault="00945624" w:rsidP="00536332">
            <w:pPr>
              <w:spacing w:line="460" w:lineRule="exact"/>
              <w:rPr>
                <w:rFonts w:ascii="仿宋" w:eastAsia="仿宋" w:hAnsi="仿宋" w:cs="仿宋"/>
                <w:sz w:val="18"/>
                <w:szCs w:val="18"/>
              </w:rPr>
            </w:pPr>
            <w:r w:rsidRPr="007417DE">
              <w:rPr>
                <w:rFonts w:ascii="仿宋" w:eastAsia="仿宋" w:hAnsi="仿宋" w:cs="仿宋" w:hint="eastAsia"/>
                <w:sz w:val="18"/>
                <w:szCs w:val="18"/>
              </w:rPr>
              <w:t>外伤急救包扎与CPR心肺复苏</w:t>
            </w:r>
          </w:p>
          <w:p w:rsidR="00945624" w:rsidRPr="007417DE" w:rsidRDefault="00945624" w:rsidP="00536332">
            <w:pPr>
              <w:spacing w:line="460" w:lineRule="exact"/>
              <w:rPr>
                <w:rFonts w:ascii="仿宋" w:eastAsia="仿宋" w:hAnsi="仿宋" w:cs="仿宋"/>
                <w:sz w:val="18"/>
                <w:szCs w:val="18"/>
              </w:rPr>
            </w:pPr>
            <w:r w:rsidRPr="007417DE">
              <w:rPr>
                <w:rFonts w:ascii="仿宋" w:eastAsia="仿宋" w:hAnsi="仿宋" w:cs="仿宋" w:hint="eastAsia"/>
                <w:sz w:val="18"/>
                <w:szCs w:val="18"/>
              </w:rPr>
              <w:t>研学旅行急救常识与出行安全</w:t>
            </w:r>
          </w:p>
          <w:p w:rsidR="00945624"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青少年心理学、</w:t>
            </w:r>
            <w:r w:rsidRPr="007417DE">
              <w:rPr>
                <w:rFonts w:ascii="仿宋" w:eastAsia="仿宋" w:hAnsi="仿宋" w:cs="仿宋" w:hint="eastAsia"/>
                <w:sz w:val="18"/>
                <w:szCs w:val="18"/>
              </w:rPr>
              <w:t>安全救护</w:t>
            </w:r>
            <w:r>
              <w:rPr>
                <w:rFonts w:ascii="仿宋" w:eastAsia="仿宋" w:hAnsi="仿宋" w:cs="仿宋" w:hint="eastAsia"/>
                <w:sz w:val="18"/>
                <w:szCs w:val="18"/>
              </w:rPr>
              <w:t>等</w:t>
            </w:r>
            <w:r w:rsidRPr="007417DE">
              <w:rPr>
                <w:rFonts w:ascii="仿宋" w:eastAsia="仿宋" w:hAnsi="仿宋" w:cs="仿宋" w:hint="eastAsia"/>
                <w:sz w:val="18"/>
                <w:szCs w:val="18"/>
              </w:rPr>
              <w:t>研学旅行</w:t>
            </w:r>
            <w:r>
              <w:rPr>
                <w:rFonts w:ascii="仿宋" w:eastAsia="仿宋" w:hAnsi="仿宋" w:cs="仿宋" w:hint="eastAsia"/>
                <w:sz w:val="18"/>
                <w:szCs w:val="18"/>
              </w:rPr>
              <w:t>学生应会</w:t>
            </w:r>
            <w:r w:rsidRPr="007417DE">
              <w:rPr>
                <w:rFonts w:ascii="仿宋" w:eastAsia="仿宋" w:hAnsi="仿宋" w:cs="仿宋" w:hint="eastAsia"/>
                <w:sz w:val="18"/>
                <w:szCs w:val="18"/>
              </w:rPr>
              <w:t>紧急自救方法</w:t>
            </w:r>
          </w:p>
        </w:tc>
        <w:tc>
          <w:tcPr>
            <w:tcW w:w="3077" w:type="dxa"/>
          </w:tcPr>
          <w:p w:rsidR="00945624" w:rsidRPr="005C1770" w:rsidRDefault="00945624" w:rsidP="00536332">
            <w:pPr>
              <w:spacing w:line="460" w:lineRule="exact"/>
              <w:rPr>
                <w:rFonts w:ascii="宋体" w:hAnsi="宋体" w:cs="宋体"/>
                <w:b/>
                <w:sz w:val="19"/>
                <w:szCs w:val="19"/>
              </w:rPr>
            </w:pPr>
            <w:r w:rsidRPr="005C1770">
              <w:rPr>
                <w:rFonts w:ascii="宋体" w:hAnsi="宋体" w:cs="宋体"/>
                <w:b/>
                <w:sz w:val="19"/>
                <w:szCs w:val="19"/>
              </w:rPr>
              <w:t>【</w:t>
            </w:r>
            <w:r>
              <w:rPr>
                <w:rFonts w:ascii="宋体" w:hAnsi="宋体" w:cs="宋体" w:hint="eastAsia"/>
                <w:b/>
                <w:sz w:val="19"/>
                <w:szCs w:val="19"/>
              </w:rPr>
              <w:t>研学旅行带队应会</w:t>
            </w:r>
            <w:r>
              <w:rPr>
                <w:rFonts w:ascii="宋体" w:hAnsi="宋体" w:cs="宋体"/>
                <w:b/>
                <w:sz w:val="19"/>
                <w:szCs w:val="19"/>
              </w:rPr>
              <w:t>实操技能</w:t>
            </w:r>
            <w:r w:rsidRPr="005C1770">
              <w:rPr>
                <w:rFonts w:ascii="宋体" w:hAnsi="宋体" w:cs="宋体"/>
                <w:b/>
                <w:sz w:val="19"/>
                <w:szCs w:val="19"/>
              </w:rPr>
              <w:t>】</w:t>
            </w:r>
          </w:p>
          <w:p w:rsidR="00945624" w:rsidRDefault="00945624" w:rsidP="00536332">
            <w:pPr>
              <w:spacing w:line="460" w:lineRule="exact"/>
              <w:rPr>
                <w:rFonts w:ascii="仿宋" w:eastAsia="仿宋" w:hAnsi="仿宋" w:cs="仿宋"/>
                <w:sz w:val="18"/>
                <w:szCs w:val="18"/>
              </w:rPr>
            </w:pPr>
            <w:r w:rsidRPr="00C45DBF">
              <w:rPr>
                <w:rFonts w:ascii="仿宋" w:eastAsia="仿宋" w:hAnsi="仿宋" w:cs="仿宋" w:hint="eastAsia"/>
                <w:sz w:val="18"/>
                <w:szCs w:val="18"/>
              </w:rPr>
              <w:t>家委会</w:t>
            </w:r>
            <w:r>
              <w:rPr>
                <w:rFonts w:ascii="仿宋" w:eastAsia="仿宋" w:hAnsi="仿宋" w:cs="仿宋" w:hint="eastAsia"/>
                <w:sz w:val="18"/>
                <w:szCs w:val="18"/>
              </w:rPr>
              <w:t>及研学旅行志愿导师管理</w:t>
            </w:r>
          </w:p>
          <w:p w:rsidR="00945624"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志愿导师语言表达与沟通要点</w:t>
            </w:r>
          </w:p>
          <w:p w:rsidR="00945624" w:rsidRDefault="00945624" w:rsidP="00536332">
            <w:pPr>
              <w:spacing w:line="460" w:lineRule="exact"/>
              <w:rPr>
                <w:rFonts w:ascii="仿宋" w:eastAsia="仿宋" w:hAnsi="仿宋" w:cs="仿宋"/>
                <w:sz w:val="18"/>
                <w:szCs w:val="18"/>
              </w:rPr>
            </w:pPr>
            <w:r>
              <w:rPr>
                <w:rFonts w:ascii="仿宋" w:eastAsia="仿宋" w:hAnsi="仿宋" w:cs="仿宋" w:hint="eastAsia"/>
                <w:sz w:val="18"/>
                <w:szCs w:val="18"/>
              </w:rPr>
              <w:t>研学旅行志愿导师小组活动组织</w:t>
            </w:r>
          </w:p>
          <w:p w:rsidR="00945624" w:rsidRPr="005B3B84" w:rsidRDefault="00945624" w:rsidP="00536332">
            <w:pPr>
              <w:spacing w:line="460" w:lineRule="exact"/>
              <w:rPr>
                <w:rFonts w:ascii="仿宋" w:eastAsia="仿宋" w:hAnsi="仿宋" w:cs="仿宋"/>
                <w:sz w:val="18"/>
                <w:szCs w:val="18"/>
              </w:rPr>
            </w:pPr>
          </w:p>
          <w:p w:rsidR="00945624" w:rsidRDefault="00945624" w:rsidP="00536332">
            <w:pPr>
              <w:spacing w:line="460" w:lineRule="exact"/>
              <w:rPr>
                <w:rFonts w:ascii="仿宋" w:eastAsia="仿宋" w:hAnsi="仿宋" w:cs="仿宋"/>
                <w:bCs/>
                <w:sz w:val="18"/>
                <w:szCs w:val="18"/>
              </w:rPr>
            </w:pPr>
            <w:r>
              <w:rPr>
                <w:rFonts w:ascii="仿宋" w:eastAsia="仿宋" w:hAnsi="仿宋" w:cs="仿宋" w:hint="eastAsia"/>
                <w:b/>
                <w:sz w:val="18"/>
                <w:szCs w:val="18"/>
              </w:rPr>
              <w:t xml:space="preserve"> </w:t>
            </w:r>
          </w:p>
        </w:tc>
      </w:tr>
    </w:tbl>
    <w:p w:rsidR="00B831A6" w:rsidRDefault="00ED26C2" w:rsidP="00536332">
      <w:pPr>
        <w:spacing w:line="520" w:lineRule="exact"/>
        <w:jc w:val="both"/>
        <w:rPr>
          <w:rFonts w:ascii="仿宋" w:eastAsia="仿宋" w:hAnsi="仿宋" w:cs="仿宋"/>
          <w:sz w:val="24"/>
        </w:rPr>
      </w:pPr>
      <w:r>
        <w:rPr>
          <w:rFonts w:ascii="仿宋" w:eastAsia="仿宋" w:hAnsi="仿宋" w:cs="仿宋" w:hint="eastAsia"/>
          <w:noProof/>
          <w:sz w:val="24"/>
        </w:rPr>
        <w:drawing>
          <wp:anchor distT="0" distB="0" distL="114300" distR="114300" simplePos="0" relativeHeight="251662336" behindDoc="1" locked="0" layoutInCell="0" allowOverlap="1">
            <wp:simplePos x="0" y="0"/>
            <wp:positionH relativeFrom="column">
              <wp:posOffset>3128645</wp:posOffset>
            </wp:positionH>
            <wp:positionV relativeFrom="paragraph">
              <wp:posOffset>0</wp:posOffset>
            </wp:positionV>
            <wp:extent cx="2400300" cy="2476500"/>
            <wp:effectExtent l="19050" t="0" r="0" b="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srcRect/>
                    <a:stretch>
                      <a:fillRect/>
                    </a:stretch>
                  </pic:blipFill>
                  <pic:spPr bwMode="auto">
                    <a:xfrm>
                      <a:off x="0" y="0"/>
                      <a:ext cx="2400300" cy="2476500"/>
                    </a:xfrm>
                    <a:prstGeom prst="rect">
                      <a:avLst/>
                    </a:prstGeom>
                    <a:noFill/>
                    <a:ln w="9525">
                      <a:noFill/>
                      <a:miter lim="800000"/>
                      <a:headEnd/>
                      <a:tailEnd/>
                    </a:ln>
                    <a:effectLst/>
                  </pic:spPr>
                </pic:pic>
              </a:graphicData>
            </a:graphic>
          </wp:anchor>
        </w:drawing>
      </w:r>
    </w:p>
    <w:p w:rsidR="00ED26C2" w:rsidRPr="00805334" w:rsidRDefault="00ED26C2" w:rsidP="00ED26C2">
      <w:pPr>
        <w:ind w:rightChars="-53" w:right="-106"/>
        <w:rPr>
          <w:rFonts w:ascii="仿宋" w:eastAsia="仿宋" w:hAnsi="仿宋" w:cs="仿宋"/>
          <w:sz w:val="30"/>
          <w:szCs w:val="30"/>
        </w:rPr>
      </w:pPr>
    </w:p>
    <w:p w:rsidR="00ED26C2" w:rsidRPr="00805334" w:rsidRDefault="00ED26C2" w:rsidP="00ED26C2">
      <w:pPr>
        <w:ind w:rightChars="-53" w:right="-106"/>
        <w:rPr>
          <w:rFonts w:ascii="仿宋" w:eastAsia="仿宋" w:hAnsi="仿宋" w:cs="仿宋"/>
          <w:sz w:val="30"/>
          <w:szCs w:val="30"/>
        </w:rPr>
      </w:pPr>
    </w:p>
    <w:p w:rsidR="00ED26C2" w:rsidRDefault="00ED26C2" w:rsidP="00ED26C2">
      <w:pPr>
        <w:ind w:left="3920" w:rightChars="-53" w:right="-106"/>
        <w:rPr>
          <w:rFonts w:ascii="仿宋" w:eastAsia="仿宋" w:hAnsi="仿宋" w:cs="仿宋"/>
          <w:sz w:val="28"/>
          <w:szCs w:val="28"/>
        </w:rPr>
      </w:pPr>
      <w:r>
        <w:rPr>
          <w:rFonts w:ascii="仿宋" w:eastAsia="仿宋" w:hAnsi="仿宋" w:cs="仿宋" w:hint="eastAsia"/>
          <w:sz w:val="28"/>
          <w:szCs w:val="28"/>
        </w:rPr>
        <w:t>中国职业安全健康协会户外教育安全分会</w:t>
      </w:r>
    </w:p>
    <w:p w:rsidR="00ED26C2" w:rsidRDefault="00ED26C2" w:rsidP="00ED26C2">
      <w:pPr>
        <w:ind w:left="5360" w:rightChars="-53" w:right="-106"/>
        <w:rPr>
          <w:rFonts w:ascii="仿宋" w:eastAsia="仿宋" w:hAnsi="仿宋" w:cs="仿宋"/>
          <w:sz w:val="28"/>
          <w:szCs w:val="28"/>
        </w:rPr>
      </w:pPr>
      <w:r>
        <w:rPr>
          <w:rFonts w:ascii="仿宋" w:eastAsia="仿宋" w:hAnsi="仿宋" w:cs="仿宋" w:hint="eastAsia"/>
          <w:sz w:val="28"/>
          <w:szCs w:val="28"/>
        </w:rPr>
        <w:t>2018年 1 月 5日</w:t>
      </w:r>
    </w:p>
    <w:p w:rsidR="00ED26C2" w:rsidRDefault="00ED26C2" w:rsidP="00ED26C2">
      <w:pPr>
        <w:autoSpaceDN w:val="0"/>
        <w:spacing w:line="440" w:lineRule="exact"/>
        <w:ind w:rightChars="-53" w:right="-106"/>
        <w:rPr>
          <w:rFonts w:ascii="仿宋" w:eastAsia="仿宋" w:hAnsi="仿宋" w:cs="仿宋"/>
          <w:b/>
          <w:sz w:val="44"/>
          <w:szCs w:val="44"/>
        </w:rPr>
      </w:pPr>
    </w:p>
    <w:p w:rsidR="00ED26C2" w:rsidRDefault="00ED26C2" w:rsidP="00ED26C2">
      <w:pPr>
        <w:autoSpaceDN w:val="0"/>
        <w:spacing w:line="440" w:lineRule="exact"/>
        <w:ind w:rightChars="-53" w:right="-106"/>
        <w:rPr>
          <w:rFonts w:ascii="黑体" w:eastAsia="黑体" w:hAnsi="黑体" w:cs="黑体"/>
          <w:b/>
          <w:sz w:val="44"/>
          <w:szCs w:val="44"/>
        </w:rPr>
      </w:pPr>
    </w:p>
    <w:p w:rsidR="001936D5" w:rsidRPr="00945624" w:rsidRDefault="001936D5" w:rsidP="00536332">
      <w:pPr>
        <w:spacing w:line="520" w:lineRule="exact"/>
        <w:jc w:val="both"/>
      </w:pPr>
    </w:p>
    <w:sectPr w:rsidR="001936D5" w:rsidRPr="00945624" w:rsidSect="00A00B79">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42" w:rsidRDefault="00861842" w:rsidP="00AD372E">
      <w:r>
        <w:separator/>
      </w:r>
    </w:p>
  </w:endnote>
  <w:endnote w:type="continuationSeparator" w:id="1">
    <w:p w:rsidR="00861842" w:rsidRDefault="00861842" w:rsidP="00AD3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42" w:rsidRDefault="00861842" w:rsidP="00AD372E">
      <w:r>
        <w:separator/>
      </w:r>
    </w:p>
  </w:footnote>
  <w:footnote w:type="continuationSeparator" w:id="1">
    <w:p w:rsidR="00861842" w:rsidRDefault="00861842" w:rsidP="00AD3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F23FD"/>
    <w:multiLevelType w:val="singleLevel"/>
    <w:tmpl w:val="6E484232"/>
    <w:lvl w:ilvl="0">
      <w:start w:val="9"/>
      <w:numFmt w:val="chineseCounting"/>
      <w:suff w:val="nothing"/>
      <w:lvlText w:val="%1、"/>
      <w:lvlJc w:val="left"/>
      <w:rPr>
        <w:b/>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624"/>
    <w:rsid w:val="000C4C0A"/>
    <w:rsid w:val="00134451"/>
    <w:rsid w:val="001674F3"/>
    <w:rsid w:val="001936D5"/>
    <w:rsid w:val="00216E39"/>
    <w:rsid w:val="00344E01"/>
    <w:rsid w:val="003C6507"/>
    <w:rsid w:val="003E5BBA"/>
    <w:rsid w:val="00536332"/>
    <w:rsid w:val="00575FCE"/>
    <w:rsid w:val="005A1298"/>
    <w:rsid w:val="00633C4A"/>
    <w:rsid w:val="00651FBA"/>
    <w:rsid w:val="006D10AB"/>
    <w:rsid w:val="00726627"/>
    <w:rsid w:val="00734C6F"/>
    <w:rsid w:val="00861842"/>
    <w:rsid w:val="00945624"/>
    <w:rsid w:val="00A00B79"/>
    <w:rsid w:val="00A140BF"/>
    <w:rsid w:val="00AB508B"/>
    <w:rsid w:val="00AD372E"/>
    <w:rsid w:val="00B37E8E"/>
    <w:rsid w:val="00B4278A"/>
    <w:rsid w:val="00B831A6"/>
    <w:rsid w:val="00B866B6"/>
    <w:rsid w:val="00BB332C"/>
    <w:rsid w:val="00BC388A"/>
    <w:rsid w:val="00BE17D8"/>
    <w:rsid w:val="00C72B66"/>
    <w:rsid w:val="00D6491B"/>
    <w:rsid w:val="00DD6995"/>
    <w:rsid w:val="00E74901"/>
    <w:rsid w:val="00ED26C2"/>
    <w:rsid w:val="00F04A93"/>
    <w:rsid w:val="00F73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24"/>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72E"/>
    <w:rPr>
      <w:rFonts w:ascii="Calibri" w:eastAsia="宋体" w:hAnsi="Calibri" w:cs="Arial"/>
      <w:kern w:val="0"/>
      <w:sz w:val="18"/>
      <w:szCs w:val="18"/>
    </w:rPr>
  </w:style>
  <w:style w:type="paragraph" w:styleId="a4">
    <w:name w:val="footer"/>
    <w:basedOn w:val="a"/>
    <w:link w:val="Char0"/>
    <w:uiPriority w:val="99"/>
    <w:semiHidden/>
    <w:unhideWhenUsed/>
    <w:rsid w:val="00AD372E"/>
    <w:pPr>
      <w:tabs>
        <w:tab w:val="center" w:pos="4153"/>
        <w:tab w:val="right" w:pos="8306"/>
      </w:tabs>
      <w:snapToGrid w:val="0"/>
    </w:pPr>
    <w:rPr>
      <w:sz w:val="18"/>
      <w:szCs w:val="18"/>
    </w:rPr>
  </w:style>
  <w:style w:type="character" w:customStyle="1" w:styleId="Char0">
    <w:name w:val="页脚 Char"/>
    <w:basedOn w:val="a0"/>
    <w:link w:val="a4"/>
    <w:uiPriority w:val="99"/>
    <w:semiHidden/>
    <w:rsid w:val="00AD372E"/>
    <w:rPr>
      <w:rFonts w:ascii="Calibri" w:eastAsia="宋体" w:hAnsi="Calibri"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huwaijiaoyu@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320</Words>
  <Characters>1830</Characters>
  <Application>Microsoft Office Word</Application>
  <DocSecurity>0</DocSecurity>
  <Lines>15</Lines>
  <Paragraphs>4</Paragraphs>
  <ScaleCrop>false</ScaleCrop>
  <Company>Lenovo</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2018-01-04T02:16:00Z</dcterms:created>
  <dcterms:modified xsi:type="dcterms:W3CDTF">2018-01-05T09:02:00Z</dcterms:modified>
</cp:coreProperties>
</file>